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908B7" w14:textId="77777777" w:rsidR="00164844" w:rsidRPr="00EB7873" w:rsidRDefault="00BA05D7" w:rsidP="005A0B19">
      <w:pPr>
        <w:pStyle w:val="Heading1"/>
        <w:jc w:val="center"/>
        <w:rPr>
          <w:lang w:val="en-NZ"/>
        </w:rPr>
      </w:pPr>
      <w:r w:rsidRPr="00EB7873">
        <w:rPr>
          <w:lang w:val="en-NZ"/>
        </w:rPr>
        <w:t>Eligible Investor Certificate</w:t>
      </w:r>
    </w:p>
    <w:p w14:paraId="79802194" w14:textId="77777777" w:rsidR="00BA05D7" w:rsidRPr="00EB7873" w:rsidRDefault="00164844" w:rsidP="005A0B19">
      <w:pPr>
        <w:pStyle w:val="Heading2"/>
        <w:jc w:val="center"/>
        <w:rPr>
          <w:lang w:val="en-NZ"/>
        </w:rPr>
      </w:pPr>
      <w:r w:rsidRPr="00EB7873">
        <w:rPr>
          <w:lang w:val="en-NZ"/>
        </w:rPr>
        <w:t>(Clause 41 of Schedule 1 to</w:t>
      </w:r>
      <w:r w:rsidR="00BA05D7" w:rsidRPr="00EB7873">
        <w:rPr>
          <w:lang w:val="en-NZ"/>
        </w:rPr>
        <w:t xml:space="preserve"> the Financial Markets Conduct Act 2013</w:t>
      </w:r>
      <w:r w:rsidRPr="00EB7873">
        <w:rPr>
          <w:lang w:val="en-NZ"/>
        </w:rPr>
        <w:t>)</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63"/>
      </w:tblGrid>
      <w:tr w:rsidR="001528BE" w:rsidRPr="00EB7873" w14:paraId="4C1723D8" w14:textId="77777777" w:rsidTr="00146752">
        <w:tc>
          <w:tcPr>
            <w:tcW w:w="9289" w:type="dxa"/>
            <w:shd w:val="clear" w:color="auto" w:fill="auto"/>
          </w:tcPr>
          <w:p w14:paraId="43952772" w14:textId="77777777" w:rsidR="001528BE" w:rsidRPr="00EB7873" w:rsidRDefault="001528BE" w:rsidP="00146752">
            <w:pPr>
              <w:rPr>
                <w:b/>
                <w:lang w:val="en-NZ"/>
              </w:rPr>
            </w:pPr>
            <w:r w:rsidRPr="00EB7873">
              <w:rPr>
                <w:b/>
                <w:lang w:val="en-NZ"/>
              </w:rPr>
              <w:t>Warning</w:t>
            </w:r>
          </w:p>
        </w:tc>
      </w:tr>
      <w:tr w:rsidR="001528BE" w:rsidRPr="00EB7873" w14:paraId="210E18EB" w14:textId="77777777" w:rsidTr="00146752">
        <w:tc>
          <w:tcPr>
            <w:tcW w:w="9289" w:type="dxa"/>
            <w:shd w:val="clear" w:color="auto" w:fill="auto"/>
          </w:tcPr>
          <w:p w14:paraId="2EC6F0BC" w14:textId="77777777" w:rsidR="001528BE" w:rsidRPr="00EB7873" w:rsidRDefault="001528BE" w:rsidP="00146752">
            <w:pPr>
              <w:rPr>
                <w:lang w:val="en-NZ"/>
              </w:rPr>
            </w:pPr>
            <w:r w:rsidRPr="00EB7873">
              <w:rPr>
                <w:lang w:val="en-NZ"/>
              </w:rPr>
              <w:t>The law normally requires people who offer financial products to give information to investors before they invest. This information is designed to help investors make an informed decision.</w:t>
            </w:r>
          </w:p>
        </w:tc>
      </w:tr>
      <w:tr w:rsidR="001528BE" w:rsidRPr="00EB7873" w14:paraId="5BCC93FF" w14:textId="77777777" w:rsidTr="00146752">
        <w:tc>
          <w:tcPr>
            <w:tcW w:w="9289" w:type="dxa"/>
            <w:shd w:val="clear" w:color="auto" w:fill="auto"/>
          </w:tcPr>
          <w:p w14:paraId="34DEA0D3" w14:textId="77777777" w:rsidR="001528BE" w:rsidRPr="00EB7873" w:rsidRDefault="001528BE" w:rsidP="00146752">
            <w:pPr>
              <w:rPr>
                <w:lang w:val="en-NZ"/>
              </w:rPr>
            </w:pPr>
            <w:r w:rsidRPr="00EB7873">
              <w:rPr>
                <w:lang w:val="en-NZ"/>
              </w:rPr>
              <w:t>If you give this certificate, the usual rules do not apply to offers of financial products made to you. As a result, you may not receive a complete and balanced set of information. You will also have fewer other legal protections for these investments.</w:t>
            </w:r>
          </w:p>
        </w:tc>
      </w:tr>
      <w:tr w:rsidR="001528BE" w:rsidRPr="00EB7873" w14:paraId="598E7C5D" w14:textId="77777777" w:rsidTr="00146752">
        <w:tc>
          <w:tcPr>
            <w:tcW w:w="9289" w:type="dxa"/>
            <w:shd w:val="clear" w:color="auto" w:fill="auto"/>
          </w:tcPr>
          <w:p w14:paraId="52567334" w14:textId="77777777" w:rsidR="001528BE" w:rsidRPr="00EB7873" w:rsidRDefault="001528BE" w:rsidP="00146752">
            <w:pPr>
              <w:rPr>
                <w:lang w:val="en-NZ"/>
              </w:rPr>
            </w:pPr>
            <w:r w:rsidRPr="00EB7873">
              <w:rPr>
                <w:lang w:val="en-NZ"/>
              </w:rPr>
              <w:t>Make sure you understand these consequences.</w:t>
            </w:r>
          </w:p>
        </w:tc>
      </w:tr>
      <w:tr w:rsidR="001528BE" w:rsidRPr="00EB7873" w14:paraId="74C5056C" w14:textId="77777777" w:rsidTr="00146752">
        <w:tc>
          <w:tcPr>
            <w:tcW w:w="9289" w:type="dxa"/>
            <w:shd w:val="clear" w:color="auto" w:fill="auto"/>
          </w:tcPr>
          <w:p w14:paraId="4A45D9E5" w14:textId="77777777" w:rsidR="001528BE" w:rsidRPr="00EB7873" w:rsidRDefault="001528BE" w:rsidP="00146752">
            <w:pPr>
              <w:rPr>
                <w:lang w:val="en-NZ"/>
              </w:rPr>
            </w:pPr>
            <w:r w:rsidRPr="00EB7873">
              <w:rPr>
                <w:lang w:val="en-NZ"/>
              </w:rPr>
              <w:t>Ask questions, read all documents carefully, and seek independent financial advice before committing yourself.</w:t>
            </w:r>
          </w:p>
        </w:tc>
      </w:tr>
      <w:tr w:rsidR="001528BE" w:rsidRPr="00EB7873" w14:paraId="274D436F" w14:textId="77777777" w:rsidTr="00146752">
        <w:tc>
          <w:tcPr>
            <w:tcW w:w="9289" w:type="dxa"/>
            <w:shd w:val="clear" w:color="auto" w:fill="auto"/>
          </w:tcPr>
          <w:p w14:paraId="456DFB44" w14:textId="77777777" w:rsidR="001528BE" w:rsidRPr="00EB7873" w:rsidRDefault="001528BE" w:rsidP="00146752">
            <w:pPr>
              <w:rPr>
                <w:b/>
                <w:lang w:val="en-NZ"/>
              </w:rPr>
            </w:pPr>
            <w:r w:rsidRPr="00EB7873">
              <w:rPr>
                <w:b/>
                <w:lang w:val="en-NZ"/>
              </w:rPr>
              <w:t>Offence</w:t>
            </w:r>
          </w:p>
        </w:tc>
      </w:tr>
      <w:tr w:rsidR="001528BE" w:rsidRPr="00EB7873" w14:paraId="36F5F394" w14:textId="77777777" w:rsidTr="00146752">
        <w:tc>
          <w:tcPr>
            <w:tcW w:w="9289" w:type="dxa"/>
            <w:shd w:val="clear" w:color="auto" w:fill="auto"/>
          </w:tcPr>
          <w:p w14:paraId="5A20CA18" w14:textId="77777777" w:rsidR="001528BE" w:rsidRPr="00EB7873" w:rsidRDefault="001528BE" w:rsidP="00146752">
            <w:pPr>
              <w:rPr>
                <w:lang w:val="en-NZ"/>
              </w:rPr>
            </w:pPr>
            <w:r w:rsidRPr="00EB7873">
              <w:rPr>
                <w:lang w:val="en-NZ"/>
              </w:rPr>
              <w:t>It is an offence to give a certificate knowing that it is false or misleading in a material particular. The offence has a penalty of a fine not exceeding $50,000.</w:t>
            </w:r>
          </w:p>
        </w:tc>
      </w:tr>
    </w:tbl>
    <w:p w14:paraId="148E4E15" w14:textId="77777777" w:rsidR="00BA05D7" w:rsidRPr="00EB7873" w:rsidRDefault="009929DB" w:rsidP="005A0B19">
      <w:pPr>
        <w:pStyle w:val="Heading2"/>
        <w:rPr>
          <w:lang w:val="en-NZ"/>
        </w:rPr>
      </w:pPr>
      <w:r w:rsidRPr="00EB7873">
        <w:rPr>
          <w:lang w:val="en-NZ"/>
        </w:rPr>
        <w:t>Offer of financial products</w:t>
      </w:r>
    </w:p>
    <w:p w14:paraId="325642E3" w14:textId="77777777" w:rsidR="009929DB" w:rsidRPr="00EB7873" w:rsidRDefault="009929DB" w:rsidP="005A0B19">
      <w:pPr>
        <w:pStyle w:val="PFNumLevel1"/>
        <w:rPr>
          <w:lang w:val="en-NZ"/>
        </w:rPr>
      </w:pPr>
      <w:r w:rsidRPr="00EB7873">
        <w:rPr>
          <w:lang w:val="en-NZ"/>
        </w:rPr>
        <w:t xml:space="preserve">This certification relates to </w:t>
      </w:r>
      <w:r w:rsidR="00402D45" w:rsidRPr="00EB7873">
        <w:rPr>
          <w:lang w:val="en-NZ"/>
        </w:rPr>
        <w:t>an</w:t>
      </w:r>
      <w:r w:rsidRPr="00EB7873">
        <w:rPr>
          <w:lang w:val="en-NZ"/>
        </w:rPr>
        <w:t xml:space="preserve"> offer</w:t>
      </w:r>
      <w:r w:rsidR="00402D45" w:rsidRPr="00EB7873">
        <w:rPr>
          <w:lang w:val="en-NZ"/>
        </w:rPr>
        <w:t xml:space="preserve"> </w:t>
      </w:r>
      <w:r w:rsidR="00095789" w:rsidRPr="00EB7873">
        <w:rPr>
          <w:lang w:val="en-NZ"/>
        </w:rPr>
        <w:t>of</w:t>
      </w:r>
      <w:r w:rsidR="0098507E" w:rsidRPr="00EB7873">
        <w:rPr>
          <w:lang w:val="en-NZ"/>
        </w:rPr>
        <w:t xml:space="preserve"> </w:t>
      </w:r>
      <w:r w:rsidR="00795D4B" w:rsidRPr="00EB7873">
        <w:rPr>
          <w:lang w:val="en-NZ"/>
        </w:rPr>
        <w:t>[</w:t>
      </w:r>
      <w:r w:rsidR="00795D4B" w:rsidRPr="00EB7873">
        <w:rPr>
          <w:i/>
          <w:highlight w:val="yellow"/>
          <w:lang w:val="en-NZ"/>
        </w:rPr>
        <w:t>describe financial product</w:t>
      </w:r>
      <w:r w:rsidR="00795D4B" w:rsidRPr="00EB7873">
        <w:rPr>
          <w:lang w:val="en-NZ"/>
        </w:rPr>
        <w:t>]</w:t>
      </w:r>
      <w:r w:rsidR="0098507E" w:rsidRPr="00EB7873">
        <w:rPr>
          <w:lang w:val="en-NZ"/>
        </w:rPr>
        <w:t xml:space="preserve"> in </w:t>
      </w:r>
      <w:r w:rsidR="00795D4B" w:rsidRPr="00EB7873">
        <w:rPr>
          <w:lang w:val="en-NZ"/>
        </w:rPr>
        <w:t>[</w:t>
      </w:r>
      <w:r w:rsidR="00795D4B" w:rsidRPr="00EB7873">
        <w:rPr>
          <w:i/>
          <w:highlight w:val="yellow"/>
          <w:lang w:val="en-NZ"/>
        </w:rPr>
        <w:t>name of entity</w:t>
      </w:r>
      <w:r w:rsidR="00795D4B" w:rsidRPr="00EB7873">
        <w:rPr>
          <w:lang w:val="en-NZ"/>
        </w:rPr>
        <w:t>]</w:t>
      </w:r>
      <w:r w:rsidR="00B75FE6" w:rsidRPr="00EB7873">
        <w:rPr>
          <w:lang w:val="en-NZ"/>
        </w:rPr>
        <w:t>.</w:t>
      </w:r>
    </w:p>
    <w:p w14:paraId="3250CE57" w14:textId="77777777" w:rsidR="00402D45" w:rsidRPr="00EB7873" w:rsidRDefault="00402D45" w:rsidP="005A0B19">
      <w:pPr>
        <w:pStyle w:val="Heading2"/>
        <w:rPr>
          <w:lang w:val="en-NZ"/>
        </w:rPr>
      </w:pPr>
      <w:r w:rsidRPr="00EB7873">
        <w:rPr>
          <w:lang w:val="en-NZ"/>
        </w:rPr>
        <w:t>Certification</w:t>
      </w:r>
    </w:p>
    <w:p w14:paraId="6108AB35" w14:textId="77777777" w:rsidR="00320B81" w:rsidRPr="00EB7873" w:rsidRDefault="009929DB" w:rsidP="005A0B19">
      <w:pPr>
        <w:pStyle w:val="PFNumLevel1"/>
        <w:rPr>
          <w:lang w:val="en-NZ"/>
        </w:rPr>
      </w:pPr>
      <w:r w:rsidRPr="00EB7873">
        <w:rPr>
          <w:lang w:val="en-NZ"/>
        </w:rPr>
        <w:t>I certify</w:t>
      </w:r>
      <w:r w:rsidR="00E0047B" w:rsidRPr="00EB7873">
        <w:rPr>
          <w:lang w:val="en-NZ"/>
        </w:rPr>
        <w:t xml:space="preserve"> </w:t>
      </w:r>
      <w:r w:rsidR="003D637A" w:rsidRPr="00EB7873">
        <w:rPr>
          <w:lang w:val="en-NZ"/>
        </w:rPr>
        <w:t xml:space="preserve">to </w:t>
      </w:r>
      <w:r w:rsidR="00795D4B" w:rsidRPr="00EB7873">
        <w:rPr>
          <w:lang w:val="en-NZ"/>
        </w:rPr>
        <w:t>[</w:t>
      </w:r>
      <w:r w:rsidR="00795D4B" w:rsidRPr="00EB7873">
        <w:rPr>
          <w:i/>
          <w:highlight w:val="yellow"/>
          <w:lang w:val="en-NZ"/>
        </w:rPr>
        <w:t>name of entity</w:t>
      </w:r>
      <w:r w:rsidR="00795D4B" w:rsidRPr="00EB7873">
        <w:rPr>
          <w:lang w:val="en-NZ"/>
        </w:rPr>
        <w:t>]</w:t>
      </w:r>
      <w:r w:rsidR="003D637A" w:rsidRPr="00EB7873">
        <w:rPr>
          <w:lang w:val="en-NZ"/>
        </w:rPr>
        <w:t xml:space="preserve"> </w:t>
      </w:r>
      <w:r w:rsidR="00E0047B" w:rsidRPr="00EB7873">
        <w:rPr>
          <w:lang w:val="en-NZ"/>
        </w:rPr>
        <w:t xml:space="preserve">that </w:t>
      </w:r>
      <w:r w:rsidR="00320B81" w:rsidRPr="00EB7873">
        <w:rPr>
          <w:lang w:val="en-NZ"/>
        </w:rPr>
        <w:t>I have previous experience in acquiring or disposing of financial products that allows me to assess:</w:t>
      </w:r>
    </w:p>
    <w:p w14:paraId="249CF4A9" w14:textId="77777777" w:rsidR="00320B81" w:rsidRPr="00EB7873" w:rsidRDefault="00320B81" w:rsidP="005A0B19">
      <w:pPr>
        <w:pStyle w:val="PFNumLevel2"/>
        <w:rPr>
          <w:lang w:val="en-NZ"/>
        </w:rPr>
      </w:pPr>
      <w:r w:rsidRPr="00EB7873">
        <w:rPr>
          <w:lang w:val="en-NZ"/>
        </w:rPr>
        <w:t xml:space="preserve">the merits of this </w:t>
      </w:r>
      <w:r w:rsidR="00270320" w:rsidRPr="00EB7873">
        <w:rPr>
          <w:lang w:val="en-NZ"/>
        </w:rPr>
        <w:t>offer</w:t>
      </w:r>
      <w:r w:rsidR="00206300" w:rsidRPr="00EB7873">
        <w:rPr>
          <w:lang w:val="en-NZ"/>
        </w:rPr>
        <w:t xml:space="preserve"> </w:t>
      </w:r>
      <w:r w:rsidRPr="00EB7873">
        <w:rPr>
          <w:lang w:val="en-NZ"/>
        </w:rPr>
        <w:t>(including assessing the value and the risks of the f</w:t>
      </w:r>
      <w:r w:rsidR="00270320" w:rsidRPr="00EB7873">
        <w:rPr>
          <w:lang w:val="en-NZ"/>
        </w:rPr>
        <w:t xml:space="preserve">inancial products involved); </w:t>
      </w:r>
    </w:p>
    <w:p w14:paraId="3462BA28" w14:textId="77777777" w:rsidR="00320B81" w:rsidRPr="00EB7873" w:rsidRDefault="00320B81" w:rsidP="005A0B19">
      <w:pPr>
        <w:pStyle w:val="PFNumLevel2"/>
        <w:rPr>
          <w:lang w:val="en-NZ"/>
        </w:rPr>
      </w:pPr>
      <w:r w:rsidRPr="00EB7873">
        <w:rPr>
          <w:lang w:val="en-NZ"/>
        </w:rPr>
        <w:t xml:space="preserve">my own information needs in relation to this </w:t>
      </w:r>
      <w:r w:rsidR="00270320" w:rsidRPr="00EB7873">
        <w:rPr>
          <w:lang w:val="en-NZ"/>
        </w:rPr>
        <w:t>offer</w:t>
      </w:r>
      <w:r w:rsidRPr="00EB7873">
        <w:rPr>
          <w:lang w:val="en-NZ"/>
        </w:rPr>
        <w:t>; and</w:t>
      </w:r>
    </w:p>
    <w:p w14:paraId="4A8C644D" w14:textId="77777777" w:rsidR="00320B81" w:rsidRPr="00EB7873" w:rsidRDefault="00320B81" w:rsidP="005A0B19">
      <w:pPr>
        <w:pStyle w:val="PFNumLevel2"/>
        <w:rPr>
          <w:lang w:val="en-NZ"/>
        </w:rPr>
      </w:pPr>
      <w:r w:rsidRPr="00EB7873">
        <w:rPr>
          <w:lang w:val="en-NZ"/>
        </w:rPr>
        <w:t xml:space="preserve">the adequacy of the information provided by any person involved in this </w:t>
      </w:r>
      <w:r w:rsidR="00270320" w:rsidRPr="00EB7873">
        <w:rPr>
          <w:lang w:val="en-NZ"/>
        </w:rPr>
        <w:t>offer</w:t>
      </w:r>
      <w:r w:rsidRPr="00EB7873">
        <w:rPr>
          <w:lang w:val="en-NZ"/>
        </w:rPr>
        <w:t>.</w:t>
      </w:r>
    </w:p>
    <w:p w14:paraId="06F0BAAA" w14:textId="77777777" w:rsidR="00485E2B" w:rsidRPr="00EB7873" w:rsidRDefault="00270320" w:rsidP="005A0B19">
      <w:pPr>
        <w:pStyle w:val="PFNumLevel1"/>
        <w:rPr>
          <w:lang w:val="en-NZ"/>
        </w:rPr>
      </w:pPr>
      <w:r w:rsidRPr="00EB7873">
        <w:rPr>
          <w:lang w:val="en-NZ"/>
        </w:rPr>
        <w:t>My g</w:t>
      </w:r>
      <w:r w:rsidR="00485E2B" w:rsidRPr="00EB7873">
        <w:rPr>
          <w:lang w:val="en-NZ"/>
        </w:rPr>
        <w:t xml:space="preserve">rounds for the above statement are </w:t>
      </w:r>
      <w:r w:rsidR="00485E2B" w:rsidRPr="00EB7873">
        <w:rPr>
          <w:highlight w:val="yellow"/>
          <w:lang w:val="en-NZ"/>
        </w:rPr>
        <w:t>[</w:t>
      </w:r>
      <w:r w:rsidR="00485E2B" w:rsidRPr="00EB7873">
        <w:rPr>
          <w:i/>
          <w:highlight w:val="yellow"/>
          <w:lang w:val="en-NZ"/>
        </w:rPr>
        <w:t>insert</w:t>
      </w:r>
      <w:r w:rsidRPr="00EB7873">
        <w:rPr>
          <w:i/>
          <w:highlight w:val="yellow"/>
          <w:lang w:val="en-NZ"/>
        </w:rPr>
        <w:t xml:space="preserve"> relevant previous experience</w:t>
      </w:r>
      <w:r w:rsidRPr="00EB7873">
        <w:rPr>
          <w:highlight w:val="yellow"/>
          <w:lang w:val="en-NZ"/>
        </w:rPr>
        <w:t>]</w:t>
      </w:r>
      <w:r w:rsidRPr="00EB7873">
        <w:rPr>
          <w:lang w:val="en-NZ"/>
        </w:rPr>
        <w:t>.</w:t>
      </w:r>
    </w:p>
    <w:p w14:paraId="5C35B352" w14:textId="77777777" w:rsidR="00485E2B" w:rsidRPr="00EB7873" w:rsidRDefault="00E0047B" w:rsidP="005A0B19">
      <w:pPr>
        <w:pStyle w:val="PFNumLevel1"/>
        <w:rPr>
          <w:lang w:val="en-NZ"/>
        </w:rPr>
      </w:pPr>
      <w:r w:rsidRPr="00EB7873">
        <w:rPr>
          <w:lang w:val="en-NZ"/>
        </w:rPr>
        <w:t>I certify that I understand that by providing the above certification, I am certifying myself to be an</w:t>
      </w:r>
      <w:r w:rsidR="0098507E" w:rsidRPr="00EB7873">
        <w:rPr>
          <w:lang w:val="en-NZ"/>
        </w:rPr>
        <w:t xml:space="preserve"> '</w:t>
      </w:r>
      <w:r w:rsidRPr="00EB7873">
        <w:rPr>
          <w:lang w:val="en-NZ"/>
        </w:rPr>
        <w:t>eligible investor</w:t>
      </w:r>
      <w:r w:rsidR="0098507E" w:rsidRPr="00EB7873">
        <w:rPr>
          <w:lang w:val="en-NZ"/>
        </w:rPr>
        <w:t>'</w:t>
      </w:r>
      <w:r w:rsidRPr="00EB7873">
        <w:rPr>
          <w:lang w:val="en-NZ"/>
        </w:rPr>
        <w:t xml:space="preserve"> (as defined in clause 3(3)(a) of </w:t>
      </w:r>
      <w:r w:rsidR="00C742BD" w:rsidRPr="00EB7873">
        <w:rPr>
          <w:lang w:val="en-NZ"/>
        </w:rPr>
        <w:t xml:space="preserve">Schedule 1 to </w:t>
      </w:r>
      <w:r w:rsidRPr="00EB7873">
        <w:rPr>
          <w:lang w:val="en-NZ"/>
        </w:rPr>
        <w:t>the Financial Markets Conduct Act 2013). I understand that the consequ</w:t>
      </w:r>
      <w:r w:rsidR="00485E2B" w:rsidRPr="00EB7873">
        <w:rPr>
          <w:lang w:val="en-NZ"/>
        </w:rPr>
        <w:t xml:space="preserve">ences of certifying that I am an eligible investor </w:t>
      </w:r>
      <w:r w:rsidRPr="00EB7873">
        <w:rPr>
          <w:lang w:val="en-NZ"/>
        </w:rPr>
        <w:t>are that the usual rules do not apply to offers of financial products made to me. As a result, I may not receive a complete and balanced set of information and I will have fewer legal protections for these investments.</w:t>
      </w:r>
    </w:p>
    <w:p w14:paraId="132D2709" w14:textId="77777777" w:rsidR="00E0047B" w:rsidRPr="00EB7873" w:rsidRDefault="00E0047B" w:rsidP="00485E2B">
      <w:pPr>
        <w:pStyle w:val="PFNumLevel1"/>
        <w:numPr>
          <w:ilvl w:val="0"/>
          <w:numId w:val="0"/>
        </w:numPr>
        <w:rPr>
          <w:lang w:val="en-NZ"/>
        </w:rPr>
      </w:pPr>
      <w:r w:rsidRPr="00EB7873">
        <w:rPr>
          <w:lang w:val="en-NZ"/>
        </w:rPr>
        <w:t>Date:</w:t>
      </w:r>
    </w:p>
    <w:tbl>
      <w:tblPr>
        <w:tblW w:w="9180" w:type="dxa"/>
        <w:tblInd w:w="18" w:type="dxa"/>
        <w:tblLook w:val="0000" w:firstRow="0" w:lastRow="0" w:firstColumn="0" w:lastColumn="0" w:noHBand="0" w:noVBand="0"/>
      </w:tblPr>
      <w:tblGrid>
        <w:gridCol w:w="4649"/>
        <w:gridCol w:w="4531"/>
      </w:tblGrid>
      <w:tr w:rsidR="00E0047B" w:rsidRPr="00EB7873" w14:paraId="0FC0CF04" w14:textId="77777777" w:rsidTr="00146752">
        <w:tc>
          <w:tcPr>
            <w:tcW w:w="4649" w:type="dxa"/>
          </w:tcPr>
          <w:p w14:paraId="463F3A5E" w14:textId="77777777" w:rsidR="00E0047B" w:rsidRPr="00EB7873" w:rsidRDefault="00E0047B" w:rsidP="00146752">
            <w:pPr>
              <w:pStyle w:val="PFSignatures-AgreementNZ"/>
              <w:rPr>
                <w:rFonts w:ascii="Times New Roman" w:hAnsi="Times New Roman" w:cs="Times New Roman"/>
                <w:sz w:val="22"/>
                <w:szCs w:val="22"/>
                <w:lang w:val="en-NZ"/>
              </w:rPr>
            </w:pPr>
            <w:r w:rsidRPr="00EB7873">
              <w:rPr>
                <w:rFonts w:ascii="Times New Roman" w:hAnsi="Times New Roman" w:cs="Times New Roman"/>
                <w:sz w:val="22"/>
                <w:szCs w:val="22"/>
                <w:lang w:val="en-NZ"/>
              </w:rPr>
              <w:t xml:space="preserve">Signed by </w:t>
            </w:r>
            <w:r w:rsidRPr="00EB7873">
              <w:rPr>
                <w:rFonts w:ascii="Times New Roman" w:hAnsi="Times New Roman" w:cs="Times New Roman"/>
                <w:b/>
                <w:sz w:val="22"/>
                <w:szCs w:val="22"/>
                <w:highlight w:val="yellow"/>
                <w:lang w:val="en-NZ"/>
              </w:rPr>
              <w:t>[</w:t>
            </w:r>
            <w:r w:rsidRPr="00EB7873">
              <w:rPr>
                <w:rFonts w:ascii="Times New Roman" w:hAnsi="Times New Roman" w:cs="Times New Roman"/>
                <w:b/>
                <w:i/>
                <w:sz w:val="22"/>
                <w:szCs w:val="22"/>
                <w:highlight w:val="yellow"/>
                <w:lang w:val="en-NZ"/>
              </w:rPr>
              <w:t>Insert name</w:t>
            </w:r>
            <w:r w:rsidRPr="00EB7873">
              <w:rPr>
                <w:rFonts w:ascii="Times New Roman" w:hAnsi="Times New Roman" w:cs="Times New Roman"/>
                <w:b/>
                <w:sz w:val="22"/>
                <w:szCs w:val="22"/>
                <w:highlight w:val="yellow"/>
                <w:lang w:val="en-NZ"/>
              </w:rPr>
              <w:t>]</w:t>
            </w:r>
            <w:r w:rsidRPr="00EB7873">
              <w:rPr>
                <w:rFonts w:ascii="Times New Roman" w:hAnsi="Times New Roman" w:cs="Times New Roman"/>
                <w:sz w:val="22"/>
                <w:szCs w:val="22"/>
                <w:lang w:val="en-NZ"/>
              </w:rPr>
              <w:t>:</w:t>
            </w:r>
          </w:p>
        </w:tc>
        <w:tc>
          <w:tcPr>
            <w:tcW w:w="4531" w:type="dxa"/>
          </w:tcPr>
          <w:p w14:paraId="02AF0789" w14:textId="77777777" w:rsidR="00E0047B" w:rsidRPr="00EB7873" w:rsidRDefault="00E0047B" w:rsidP="00146752">
            <w:pPr>
              <w:pStyle w:val="PFSignatures-AgreementNZ"/>
              <w:rPr>
                <w:rFonts w:ascii="Times New Roman" w:hAnsi="Times New Roman" w:cs="Times New Roman"/>
                <w:sz w:val="22"/>
                <w:szCs w:val="22"/>
                <w:lang w:val="en-NZ"/>
              </w:rPr>
            </w:pPr>
            <w:r w:rsidRPr="00EB7873">
              <w:rPr>
                <w:rFonts w:ascii="Times New Roman" w:hAnsi="Times New Roman" w:cs="Times New Roman"/>
                <w:sz w:val="22"/>
                <w:szCs w:val="22"/>
                <w:lang w:val="en-NZ"/>
              </w:rPr>
              <w:t xml:space="preserve">. . . . . . . . . . . . . . . . . . . . . . . . . . . . . . . . </w:t>
            </w:r>
            <w:r w:rsidRPr="00EB7873">
              <w:rPr>
                <w:rFonts w:ascii="Times New Roman" w:hAnsi="Times New Roman" w:cs="Times New Roman"/>
                <w:sz w:val="22"/>
                <w:szCs w:val="22"/>
                <w:lang w:val="en-NZ"/>
              </w:rPr>
              <w:br/>
              <w:t xml:space="preserve">Signature of </w:t>
            </w:r>
            <w:r w:rsidRPr="00EB7873">
              <w:rPr>
                <w:rFonts w:ascii="Times New Roman" w:hAnsi="Times New Roman" w:cs="Times New Roman"/>
                <w:sz w:val="22"/>
                <w:szCs w:val="22"/>
                <w:highlight w:val="yellow"/>
                <w:lang w:val="en-NZ"/>
              </w:rPr>
              <w:t>[</w:t>
            </w:r>
            <w:r w:rsidRPr="00EB7873">
              <w:rPr>
                <w:rFonts w:ascii="Times New Roman" w:hAnsi="Times New Roman" w:cs="Times New Roman"/>
                <w:i/>
                <w:sz w:val="22"/>
                <w:szCs w:val="22"/>
                <w:highlight w:val="yellow"/>
                <w:lang w:val="en-NZ"/>
              </w:rPr>
              <w:t>Insert name</w:t>
            </w:r>
            <w:r w:rsidRPr="00EB7873">
              <w:rPr>
                <w:rFonts w:ascii="Times New Roman" w:hAnsi="Times New Roman" w:cs="Times New Roman"/>
                <w:sz w:val="22"/>
                <w:szCs w:val="22"/>
                <w:highlight w:val="yellow"/>
                <w:lang w:val="en-NZ"/>
              </w:rPr>
              <w:t>]</w:t>
            </w:r>
          </w:p>
        </w:tc>
      </w:tr>
    </w:tbl>
    <w:p w14:paraId="72D2816D" w14:textId="77777777" w:rsidR="007D3522" w:rsidRPr="00EB7873" w:rsidRDefault="007D3522" w:rsidP="00BA05D7">
      <w:pPr>
        <w:rPr>
          <w:lang w:val="en-NZ"/>
        </w:rPr>
      </w:pPr>
    </w:p>
    <w:p w14:paraId="10BC338D" w14:textId="77777777" w:rsidR="00C3697B" w:rsidRPr="00EB7873" w:rsidRDefault="00C3697B" w:rsidP="00BA05D7">
      <w:pPr>
        <w:rPr>
          <w:b/>
          <w:lang w:val="en-NZ"/>
        </w:rPr>
      </w:pPr>
      <w:r w:rsidRPr="00EB7873">
        <w:rPr>
          <w:b/>
          <w:lang w:val="en-NZ"/>
        </w:rPr>
        <w:lastRenderedPageBreak/>
        <w:t>Confirmation</w:t>
      </w:r>
    </w:p>
    <w:p w14:paraId="1F1272EE" w14:textId="77777777" w:rsidR="00D259BE" w:rsidRPr="00EB7873" w:rsidRDefault="00C3697B" w:rsidP="005A0B19">
      <w:pPr>
        <w:pStyle w:val="PFNumLevel1"/>
        <w:numPr>
          <w:ilvl w:val="0"/>
          <w:numId w:val="0"/>
        </w:numPr>
        <w:rPr>
          <w:lang w:val="en-NZ"/>
        </w:rPr>
      </w:pPr>
      <w:r w:rsidRPr="00EB7873">
        <w:rPr>
          <w:lang w:val="en-NZ"/>
        </w:rPr>
        <w:t>I, being an authorised financial adviser/</w:t>
      </w:r>
      <w:r w:rsidR="00795D4B" w:rsidRPr="00EB7873">
        <w:rPr>
          <w:lang w:val="en-NZ"/>
        </w:rPr>
        <w:t>qualified statutory accountant</w:t>
      </w:r>
      <w:r w:rsidRPr="00EB7873">
        <w:rPr>
          <w:lang w:val="en-NZ"/>
        </w:rPr>
        <w:t>/lawyer</w:t>
      </w:r>
      <w:r w:rsidR="00D259BE" w:rsidRPr="00EB7873">
        <w:rPr>
          <w:lang w:val="en-NZ"/>
        </w:rPr>
        <w:t xml:space="preserve"> confirm this certification on the grounds that:</w:t>
      </w:r>
    </w:p>
    <w:p w14:paraId="21CFCB9C" w14:textId="77777777" w:rsidR="00D259BE" w:rsidRPr="00EB7873" w:rsidRDefault="00D259BE" w:rsidP="005A0B19">
      <w:pPr>
        <w:pStyle w:val="PFNumLevel5"/>
        <w:rPr>
          <w:lang w:val="en-NZ"/>
        </w:rPr>
      </w:pPr>
      <w:r w:rsidRPr="00EB7873">
        <w:rPr>
          <w:lang w:val="en-NZ"/>
        </w:rPr>
        <w:t>I</w:t>
      </w:r>
      <w:r w:rsidR="00C3697B" w:rsidRPr="00EB7873">
        <w:rPr>
          <w:lang w:val="en-NZ"/>
        </w:rPr>
        <w:t xml:space="preserve"> am satisfied that </w:t>
      </w:r>
      <w:r w:rsidRPr="00EB7873">
        <w:rPr>
          <w:highlight w:val="yellow"/>
          <w:lang w:val="en-NZ"/>
        </w:rPr>
        <w:t>[</w:t>
      </w:r>
      <w:r w:rsidRPr="00EB7873">
        <w:rPr>
          <w:i/>
          <w:highlight w:val="yellow"/>
          <w:lang w:val="en-NZ"/>
        </w:rPr>
        <w:t>insert name</w:t>
      </w:r>
      <w:r w:rsidRPr="00EB7873">
        <w:rPr>
          <w:highlight w:val="yellow"/>
          <w:lang w:val="en-NZ"/>
        </w:rPr>
        <w:t>]</w:t>
      </w:r>
      <w:r w:rsidR="00C3697B" w:rsidRPr="00EB7873">
        <w:rPr>
          <w:lang w:val="en-NZ"/>
        </w:rPr>
        <w:t xml:space="preserve"> has been sufficiently advised of the conseq</w:t>
      </w:r>
      <w:r w:rsidRPr="00EB7873">
        <w:rPr>
          <w:lang w:val="en-NZ"/>
        </w:rPr>
        <w:t>uences of the certification; and</w:t>
      </w:r>
    </w:p>
    <w:p w14:paraId="3BC2ED86" w14:textId="77777777" w:rsidR="00C3697B" w:rsidRPr="00EB7873" w:rsidRDefault="00D259BE" w:rsidP="005A0B19">
      <w:pPr>
        <w:pStyle w:val="PFNumLevel5"/>
        <w:rPr>
          <w:lang w:val="en-NZ"/>
        </w:rPr>
      </w:pPr>
      <w:r w:rsidRPr="00EB7873">
        <w:rPr>
          <w:lang w:val="en-NZ"/>
        </w:rPr>
        <w:t xml:space="preserve">I have </w:t>
      </w:r>
      <w:r w:rsidR="00C3697B" w:rsidRPr="00EB7873">
        <w:rPr>
          <w:lang w:val="en-NZ"/>
        </w:rPr>
        <w:t>no reason to believe that the certification is incorrect or that further information or investigation is required as to whether or not the certification is correct</w:t>
      </w:r>
      <w:r w:rsidRPr="00EB7873">
        <w:rPr>
          <w:lang w:val="en-NZ"/>
        </w:rPr>
        <w:t>.</w:t>
      </w:r>
    </w:p>
    <w:tbl>
      <w:tblPr>
        <w:tblW w:w="9180" w:type="dxa"/>
        <w:tblInd w:w="18" w:type="dxa"/>
        <w:tblLook w:val="0000" w:firstRow="0" w:lastRow="0" w:firstColumn="0" w:lastColumn="0" w:noHBand="0" w:noVBand="0"/>
      </w:tblPr>
      <w:tblGrid>
        <w:gridCol w:w="4649"/>
        <w:gridCol w:w="4531"/>
      </w:tblGrid>
      <w:tr w:rsidR="00D259BE" w:rsidRPr="00EB7873" w14:paraId="0F3152B8" w14:textId="77777777" w:rsidTr="003C46A2">
        <w:tc>
          <w:tcPr>
            <w:tcW w:w="4649" w:type="dxa"/>
          </w:tcPr>
          <w:p w14:paraId="401EFCF4" w14:textId="77777777" w:rsidR="00D259BE" w:rsidRPr="00EB7873" w:rsidRDefault="00D259BE" w:rsidP="00795D4B">
            <w:pPr>
              <w:pStyle w:val="PFSignatures-AgreementNZ"/>
              <w:rPr>
                <w:rFonts w:ascii="Times New Roman" w:hAnsi="Times New Roman" w:cs="Times New Roman"/>
                <w:sz w:val="22"/>
                <w:szCs w:val="22"/>
                <w:lang w:val="en-NZ"/>
              </w:rPr>
            </w:pPr>
            <w:r w:rsidRPr="00EB7873">
              <w:rPr>
                <w:rFonts w:ascii="Times New Roman" w:hAnsi="Times New Roman" w:cs="Times New Roman"/>
                <w:sz w:val="22"/>
                <w:szCs w:val="22"/>
                <w:lang w:val="en-NZ"/>
              </w:rPr>
              <w:t xml:space="preserve">Signed by </w:t>
            </w:r>
            <w:r w:rsidRPr="00EB7873">
              <w:rPr>
                <w:rFonts w:ascii="Times New Roman" w:hAnsi="Times New Roman" w:cs="Times New Roman"/>
                <w:b/>
                <w:sz w:val="22"/>
                <w:szCs w:val="22"/>
                <w:highlight w:val="yellow"/>
                <w:lang w:val="en-NZ"/>
              </w:rPr>
              <w:t>[</w:t>
            </w:r>
            <w:r w:rsidRPr="00EB7873">
              <w:rPr>
                <w:rFonts w:ascii="Times New Roman" w:hAnsi="Times New Roman" w:cs="Times New Roman"/>
                <w:b/>
                <w:i/>
                <w:sz w:val="22"/>
                <w:szCs w:val="22"/>
                <w:highlight w:val="yellow"/>
                <w:lang w:val="en-NZ"/>
              </w:rPr>
              <w:t>Insert name of</w:t>
            </w:r>
            <w:r w:rsidRPr="00EB7873">
              <w:rPr>
                <w:highlight w:val="yellow"/>
                <w:lang w:val="en-NZ"/>
              </w:rPr>
              <w:t xml:space="preserve"> </w:t>
            </w:r>
            <w:r w:rsidRPr="00EB7873">
              <w:rPr>
                <w:rFonts w:ascii="Times New Roman" w:hAnsi="Times New Roman" w:cs="Times New Roman"/>
                <w:b/>
                <w:i/>
                <w:sz w:val="22"/>
                <w:szCs w:val="22"/>
                <w:highlight w:val="yellow"/>
                <w:lang w:val="en-NZ"/>
              </w:rPr>
              <w:t>authorised financial adviser/</w:t>
            </w:r>
            <w:r w:rsidR="00795D4B" w:rsidRPr="00EB7873">
              <w:rPr>
                <w:rFonts w:ascii="Times New Roman" w:hAnsi="Times New Roman" w:cs="Times New Roman"/>
                <w:b/>
                <w:i/>
                <w:sz w:val="22"/>
                <w:szCs w:val="22"/>
                <w:highlight w:val="yellow"/>
                <w:lang w:val="en-NZ"/>
              </w:rPr>
              <w:t>qualified statutory</w:t>
            </w:r>
            <w:r w:rsidRPr="00EB7873">
              <w:rPr>
                <w:rFonts w:ascii="Times New Roman" w:hAnsi="Times New Roman" w:cs="Times New Roman"/>
                <w:b/>
                <w:i/>
                <w:sz w:val="22"/>
                <w:szCs w:val="22"/>
                <w:highlight w:val="yellow"/>
                <w:lang w:val="en-NZ"/>
              </w:rPr>
              <w:t xml:space="preserve"> accountant/lawyer </w:t>
            </w:r>
            <w:r w:rsidRPr="00EB7873">
              <w:rPr>
                <w:rFonts w:ascii="Times New Roman" w:hAnsi="Times New Roman" w:cs="Times New Roman"/>
                <w:b/>
                <w:sz w:val="22"/>
                <w:szCs w:val="22"/>
                <w:highlight w:val="yellow"/>
                <w:lang w:val="en-NZ"/>
              </w:rPr>
              <w:t>]</w:t>
            </w:r>
            <w:r w:rsidRPr="00EB7873">
              <w:rPr>
                <w:rFonts w:ascii="Times New Roman" w:hAnsi="Times New Roman" w:cs="Times New Roman"/>
                <w:sz w:val="22"/>
                <w:szCs w:val="22"/>
                <w:lang w:val="en-NZ"/>
              </w:rPr>
              <w:t>:</w:t>
            </w:r>
          </w:p>
        </w:tc>
        <w:tc>
          <w:tcPr>
            <w:tcW w:w="4531" w:type="dxa"/>
          </w:tcPr>
          <w:p w14:paraId="7FDAFD38" w14:textId="77777777" w:rsidR="00D259BE" w:rsidRPr="00EB7873" w:rsidRDefault="00D259BE" w:rsidP="00795D4B">
            <w:pPr>
              <w:pStyle w:val="PFSignatures-AgreementNZ"/>
              <w:rPr>
                <w:rFonts w:ascii="Times New Roman" w:hAnsi="Times New Roman" w:cs="Times New Roman"/>
                <w:sz w:val="22"/>
                <w:szCs w:val="22"/>
                <w:lang w:val="en-NZ"/>
              </w:rPr>
            </w:pPr>
            <w:r w:rsidRPr="00EB7873">
              <w:rPr>
                <w:rFonts w:ascii="Times New Roman" w:hAnsi="Times New Roman" w:cs="Times New Roman"/>
                <w:sz w:val="22"/>
                <w:szCs w:val="22"/>
                <w:lang w:val="en-NZ"/>
              </w:rPr>
              <w:t xml:space="preserve">. . . . . . . . . . . . . . . . . . . . . . . . . . . . . . . . </w:t>
            </w:r>
            <w:r w:rsidRPr="00EB7873">
              <w:rPr>
                <w:rFonts w:ascii="Times New Roman" w:hAnsi="Times New Roman" w:cs="Times New Roman"/>
                <w:sz w:val="22"/>
                <w:szCs w:val="22"/>
                <w:lang w:val="en-NZ"/>
              </w:rPr>
              <w:br/>
              <w:t xml:space="preserve">Signature of </w:t>
            </w:r>
            <w:r w:rsidRPr="00EB7873">
              <w:rPr>
                <w:rFonts w:ascii="Times New Roman" w:hAnsi="Times New Roman" w:cs="Times New Roman"/>
                <w:sz w:val="22"/>
                <w:szCs w:val="22"/>
                <w:highlight w:val="yellow"/>
                <w:lang w:val="en-NZ"/>
              </w:rPr>
              <w:t>[</w:t>
            </w:r>
            <w:r w:rsidRPr="00EB7873">
              <w:rPr>
                <w:rFonts w:ascii="Times New Roman" w:hAnsi="Times New Roman" w:cs="Times New Roman"/>
                <w:i/>
                <w:sz w:val="22"/>
                <w:szCs w:val="22"/>
                <w:highlight w:val="yellow"/>
                <w:lang w:val="en-NZ"/>
              </w:rPr>
              <w:t>Insert name of authorised financial adviser/</w:t>
            </w:r>
            <w:r w:rsidR="00795D4B" w:rsidRPr="00EB7873">
              <w:rPr>
                <w:rFonts w:ascii="Times New Roman" w:hAnsi="Times New Roman" w:cs="Times New Roman"/>
                <w:i/>
                <w:sz w:val="22"/>
                <w:szCs w:val="22"/>
                <w:highlight w:val="yellow"/>
                <w:lang w:val="en-NZ"/>
              </w:rPr>
              <w:t>qualified statutory</w:t>
            </w:r>
            <w:r w:rsidRPr="00EB7873">
              <w:rPr>
                <w:rFonts w:ascii="Times New Roman" w:hAnsi="Times New Roman" w:cs="Times New Roman"/>
                <w:i/>
                <w:sz w:val="22"/>
                <w:szCs w:val="22"/>
                <w:highlight w:val="yellow"/>
                <w:lang w:val="en-NZ"/>
              </w:rPr>
              <w:t xml:space="preserve"> accountant/lawyer</w:t>
            </w:r>
            <w:r w:rsidRPr="00EB7873">
              <w:rPr>
                <w:rFonts w:ascii="Times New Roman" w:hAnsi="Times New Roman" w:cs="Times New Roman"/>
                <w:sz w:val="22"/>
                <w:szCs w:val="22"/>
                <w:highlight w:val="yellow"/>
                <w:lang w:val="en-NZ"/>
              </w:rPr>
              <w:t>]</w:t>
            </w:r>
          </w:p>
        </w:tc>
      </w:tr>
    </w:tbl>
    <w:p w14:paraId="723F1C9B" w14:textId="77777777" w:rsidR="009929DB" w:rsidRDefault="009929DB" w:rsidP="00BA05D7">
      <w:pPr>
        <w:rPr>
          <w:lang w:val="en-NZ"/>
        </w:rPr>
      </w:pPr>
    </w:p>
    <w:p w14:paraId="2734D4A2" w14:textId="77777777" w:rsidR="0095310E" w:rsidRDefault="0095310E" w:rsidP="00BA05D7">
      <w:pPr>
        <w:rPr>
          <w:lang w:val="en-NZ"/>
        </w:rPr>
      </w:pPr>
    </w:p>
    <w:p w14:paraId="4689F22C" w14:textId="77777777" w:rsidR="0095310E" w:rsidRDefault="0095310E" w:rsidP="00BA05D7">
      <w:pPr>
        <w:rPr>
          <w:lang w:val="en-NZ"/>
        </w:rPr>
      </w:pPr>
    </w:p>
    <w:p w14:paraId="340F17B0" w14:textId="77777777" w:rsidR="0095310E" w:rsidRDefault="0095310E" w:rsidP="00BA05D7">
      <w:pPr>
        <w:rPr>
          <w:lang w:val="en-NZ"/>
        </w:rPr>
      </w:pPr>
    </w:p>
    <w:p w14:paraId="749B0BA8" w14:textId="77777777" w:rsidR="0095310E" w:rsidRDefault="0095310E" w:rsidP="00BA05D7">
      <w:pPr>
        <w:rPr>
          <w:lang w:val="en-NZ"/>
        </w:rPr>
      </w:pPr>
    </w:p>
    <w:p w14:paraId="5A662399" w14:textId="77777777" w:rsidR="0095310E" w:rsidRDefault="0095310E" w:rsidP="00BA05D7">
      <w:pPr>
        <w:rPr>
          <w:lang w:val="en-NZ"/>
        </w:rPr>
      </w:pPr>
    </w:p>
    <w:p w14:paraId="468EFCD2" w14:textId="77777777" w:rsidR="0095310E" w:rsidRDefault="0095310E" w:rsidP="00BA05D7">
      <w:pPr>
        <w:rPr>
          <w:lang w:val="en-NZ"/>
        </w:rPr>
      </w:pPr>
    </w:p>
    <w:p w14:paraId="06688387" w14:textId="77777777" w:rsidR="0095310E" w:rsidRDefault="0095310E" w:rsidP="00BA05D7">
      <w:pPr>
        <w:rPr>
          <w:lang w:val="en-NZ"/>
        </w:rPr>
      </w:pPr>
    </w:p>
    <w:p w14:paraId="49EE716F" w14:textId="77777777" w:rsidR="0095310E" w:rsidRDefault="0095310E" w:rsidP="00BA05D7">
      <w:pPr>
        <w:rPr>
          <w:lang w:val="en-NZ"/>
        </w:rPr>
      </w:pPr>
    </w:p>
    <w:p w14:paraId="3892F06A" w14:textId="77777777" w:rsidR="0095310E" w:rsidRDefault="0095310E" w:rsidP="00BA05D7">
      <w:pPr>
        <w:rPr>
          <w:lang w:val="en-NZ"/>
        </w:rPr>
      </w:pPr>
    </w:p>
    <w:p w14:paraId="2F1DA2B6" w14:textId="77777777" w:rsidR="0095310E" w:rsidRDefault="0095310E" w:rsidP="00BA05D7">
      <w:pPr>
        <w:rPr>
          <w:lang w:val="en-NZ"/>
        </w:rPr>
      </w:pPr>
    </w:p>
    <w:p w14:paraId="29BE835E" w14:textId="77777777" w:rsidR="0095310E" w:rsidRDefault="0095310E" w:rsidP="00BA05D7">
      <w:pPr>
        <w:rPr>
          <w:lang w:val="en-NZ"/>
        </w:rPr>
      </w:pPr>
    </w:p>
    <w:p w14:paraId="1C1DBC77" w14:textId="77777777" w:rsidR="0095310E" w:rsidRDefault="0095310E" w:rsidP="00BA05D7">
      <w:pPr>
        <w:rPr>
          <w:lang w:val="en-NZ"/>
        </w:rPr>
      </w:pPr>
    </w:p>
    <w:p w14:paraId="4C70C8F0" w14:textId="77777777" w:rsidR="0095310E" w:rsidRDefault="0095310E" w:rsidP="00BA05D7">
      <w:pPr>
        <w:rPr>
          <w:lang w:val="en-NZ"/>
        </w:rPr>
      </w:pPr>
    </w:p>
    <w:p w14:paraId="3B3890E3" w14:textId="77777777" w:rsidR="0095310E" w:rsidRDefault="0095310E" w:rsidP="00BA05D7">
      <w:pPr>
        <w:rPr>
          <w:lang w:val="en-NZ"/>
        </w:rPr>
      </w:pPr>
    </w:p>
    <w:p w14:paraId="221CB464" w14:textId="77777777" w:rsidR="0095310E" w:rsidRDefault="0095310E" w:rsidP="00BA05D7">
      <w:pPr>
        <w:rPr>
          <w:lang w:val="en-NZ"/>
        </w:rPr>
      </w:pPr>
    </w:p>
    <w:p w14:paraId="5584D8CD" w14:textId="77777777" w:rsidR="0095310E" w:rsidRDefault="0095310E" w:rsidP="00BA05D7">
      <w:pPr>
        <w:rPr>
          <w:lang w:val="en-NZ"/>
        </w:rPr>
      </w:pPr>
    </w:p>
    <w:p w14:paraId="52BA6C98" w14:textId="77777777" w:rsidR="0095310E" w:rsidRDefault="0095310E" w:rsidP="00BA05D7">
      <w:pPr>
        <w:rPr>
          <w:lang w:val="en-NZ"/>
        </w:rPr>
      </w:pPr>
    </w:p>
    <w:p w14:paraId="6E2BF5A6" w14:textId="77777777" w:rsidR="0095310E" w:rsidRDefault="0095310E" w:rsidP="00BA05D7">
      <w:pPr>
        <w:rPr>
          <w:lang w:val="en-NZ"/>
        </w:rPr>
      </w:pPr>
    </w:p>
    <w:p w14:paraId="54C69E26" w14:textId="77777777" w:rsidR="0095310E" w:rsidRDefault="0095310E" w:rsidP="00BA05D7">
      <w:pPr>
        <w:rPr>
          <w:lang w:val="en-NZ"/>
        </w:rPr>
      </w:pPr>
    </w:p>
    <w:p w14:paraId="7473A09B" w14:textId="77777777" w:rsidR="0095310E" w:rsidRPr="007D1CCE" w:rsidRDefault="0095310E" w:rsidP="00E742CD">
      <w:pPr>
        <w:pStyle w:val="Heading1"/>
        <w:jc w:val="center"/>
        <w:rPr>
          <w:lang w:val="en-NZ"/>
        </w:rPr>
      </w:pPr>
      <w:r w:rsidRPr="007D1CCE">
        <w:rPr>
          <w:lang w:val="en-NZ"/>
        </w:rPr>
        <w:lastRenderedPageBreak/>
        <w:t>Wholesale investor – Safe Harbour certificate</w:t>
      </w:r>
    </w:p>
    <w:p w14:paraId="12E553B2" w14:textId="77777777" w:rsidR="0095310E" w:rsidRPr="007D1CCE" w:rsidRDefault="0095310E" w:rsidP="008D1F65">
      <w:pPr>
        <w:pStyle w:val="Heading2"/>
        <w:jc w:val="center"/>
        <w:rPr>
          <w:lang w:val="en-NZ"/>
        </w:rPr>
      </w:pPr>
      <w:r w:rsidRPr="007D1CCE">
        <w:rPr>
          <w:lang w:val="en-NZ"/>
        </w:rPr>
        <w:t>(Clause 44 of Schedule 1 of the Financial Markets Conduct Act 2013)</w:t>
      </w:r>
    </w:p>
    <w:p w14:paraId="02C89109" w14:textId="77777777" w:rsidR="0095310E" w:rsidRPr="007D1CCE" w:rsidRDefault="0095310E" w:rsidP="00B306B0">
      <w:pPr>
        <w:pStyle w:val="Heading1"/>
        <w:pBdr>
          <w:top w:val="single" w:sz="4" w:space="1" w:color="auto"/>
          <w:left w:val="single" w:sz="4" w:space="1" w:color="auto"/>
          <w:bottom w:val="single" w:sz="4" w:space="1" w:color="auto"/>
          <w:right w:val="single" w:sz="4" w:space="1" w:color="auto"/>
        </w:pBdr>
        <w:shd w:val="clear" w:color="auto" w:fill="F2F2F2" w:themeFill="background1" w:themeFillShade="F2"/>
        <w:jc w:val="center"/>
        <w:rPr>
          <w:lang w:val="en-NZ"/>
        </w:rPr>
      </w:pPr>
      <w:r w:rsidRPr="007D1CCE">
        <w:rPr>
          <w:lang w:val="en-NZ"/>
        </w:rPr>
        <w:t>Warning</w:t>
      </w:r>
    </w:p>
    <w:p w14:paraId="6370B0AD" w14:textId="77777777" w:rsidR="0095310E" w:rsidRPr="007D1CCE" w:rsidRDefault="0095310E" w:rsidP="000F1D10">
      <w:pPr>
        <w:pBdr>
          <w:top w:val="single" w:sz="4" w:space="1" w:color="auto"/>
          <w:left w:val="single" w:sz="4" w:space="1" w:color="auto"/>
          <w:bottom w:val="single" w:sz="4" w:space="1" w:color="auto"/>
          <w:right w:val="single" w:sz="4" w:space="1" w:color="auto"/>
        </w:pBdr>
        <w:shd w:val="clear" w:color="auto" w:fill="F2F2F2" w:themeFill="background1" w:themeFillShade="F2"/>
        <w:rPr>
          <w:lang w:val="en-NZ"/>
        </w:rPr>
      </w:pPr>
      <w:r w:rsidRPr="007D1CCE">
        <w:rPr>
          <w:lang w:val="en-NZ"/>
        </w:rPr>
        <w:t>The law normally requires people who offer financial products to give information to investors before they invest. This information is designed to help investors make an informed decision.</w:t>
      </w:r>
    </w:p>
    <w:p w14:paraId="7536D5B5" w14:textId="77777777" w:rsidR="0095310E" w:rsidRPr="007D1CCE" w:rsidRDefault="0095310E" w:rsidP="000F1D10">
      <w:pPr>
        <w:pBdr>
          <w:top w:val="single" w:sz="4" w:space="1" w:color="auto"/>
          <w:left w:val="single" w:sz="4" w:space="1" w:color="auto"/>
          <w:bottom w:val="single" w:sz="4" w:space="1" w:color="auto"/>
          <w:right w:val="single" w:sz="4" w:space="1" w:color="auto"/>
        </w:pBdr>
        <w:shd w:val="clear" w:color="auto" w:fill="F2F2F2" w:themeFill="background1" w:themeFillShade="F2"/>
        <w:rPr>
          <w:lang w:val="en-NZ"/>
        </w:rPr>
      </w:pPr>
      <w:r w:rsidRPr="007D1CCE">
        <w:rPr>
          <w:lang w:val="en-NZ"/>
        </w:rPr>
        <w:t>If you are a wholesale investor, the usual rules do not apply to offers of financial products made to you. As a result, you may not receive a complete and balanced set of information. You will also have fewer other legal protections for these investments.</w:t>
      </w:r>
    </w:p>
    <w:p w14:paraId="53B17112" w14:textId="77777777" w:rsidR="0095310E" w:rsidRPr="007D1CCE" w:rsidRDefault="0095310E" w:rsidP="000F1D10">
      <w:pPr>
        <w:pBdr>
          <w:top w:val="single" w:sz="4" w:space="1" w:color="auto"/>
          <w:left w:val="single" w:sz="4" w:space="1" w:color="auto"/>
          <w:bottom w:val="single" w:sz="4" w:space="1" w:color="auto"/>
          <w:right w:val="single" w:sz="4" w:space="1" w:color="auto"/>
        </w:pBdr>
        <w:shd w:val="clear" w:color="auto" w:fill="F2F2F2" w:themeFill="background1" w:themeFillShade="F2"/>
        <w:rPr>
          <w:lang w:val="en-NZ"/>
        </w:rPr>
      </w:pPr>
      <w:r w:rsidRPr="007D1CCE">
        <w:rPr>
          <w:lang w:val="en-NZ"/>
        </w:rPr>
        <w:t>Ask questions, read all documents carefully, and seek independent financial advice before committing yourself.</w:t>
      </w:r>
    </w:p>
    <w:p w14:paraId="594BA42B" w14:textId="77777777" w:rsidR="0095310E" w:rsidRPr="007D1CCE" w:rsidRDefault="0095310E" w:rsidP="00B306B0">
      <w:pPr>
        <w:pStyle w:val="Heading1"/>
        <w:pBdr>
          <w:top w:val="single" w:sz="4" w:space="1" w:color="auto"/>
          <w:left w:val="single" w:sz="4" w:space="1" w:color="auto"/>
          <w:bottom w:val="single" w:sz="4" w:space="1" w:color="auto"/>
          <w:right w:val="single" w:sz="4" w:space="1" w:color="auto"/>
        </w:pBdr>
        <w:shd w:val="clear" w:color="auto" w:fill="F2F2F2" w:themeFill="background1" w:themeFillShade="F2"/>
        <w:jc w:val="center"/>
        <w:rPr>
          <w:lang w:val="en-NZ"/>
        </w:rPr>
      </w:pPr>
      <w:r w:rsidRPr="007D1CCE">
        <w:rPr>
          <w:lang w:val="en-NZ"/>
        </w:rPr>
        <w:t>Offence</w:t>
      </w:r>
    </w:p>
    <w:p w14:paraId="45E5DD4A" w14:textId="77777777" w:rsidR="0095310E" w:rsidRPr="007D1CCE" w:rsidRDefault="0095310E" w:rsidP="000F1D10">
      <w:pPr>
        <w:pBdr>
          <w:top w:val="single" w:sz="4" w:space="1" w:color="auto"/>
          <w:left w:val="single" w:sz="4" w:space="1" w:color="auto"/>
          <w:bottom w:val="single" w:sz="4" w:space="1" w:color="auto"/>
          <w:right w:val="single" w:sz="4" w:space="1" w:color="auto"/>
        </w:pBdr>
        <w:shd w:val="clear" w:color="auto" w:fill="F2F2F2" w:themeFill="background1" w:themeFillShade="F2"/>
        <w:rPr>
          <w:lang w:val="en-NZ"/>
        </w:rPr>
      </w:pPr>
      <w:r w:rsidRPr="007D1CCE">
        <w:rPr>
          <w:lang w:val="en-NZ"/>
        </w:rPr>
        <w:t xml:space="preserve">It is an offence to give a certificate knowing that it is false or misleading in a material particular. The offence has a penalty of a fine not exceeding </w:t>
      </w:r>
      <w:bookmarkStart w:id="0" w:name="_GoBack"/>
      <w:bookmarkEnd w:id="0"/>
      <w:r>
        <w:rPr>
          <w:lang w:val="en-NZ"/>
        </w:rPr>
        <w:t>NZ</w:t>
      </w:r>
      <w:r w:rsidRPr="007D1CCE">
        <w:rPr>
          <w:lang w:val="en-NZ"/>
        </w:rPr>
        <w:t>$50,000.”</w:t>
      </w:r>
    </w:p>
    <w:p w14:paraId="1E67274B" w14:textId="77777777" w:rsidR="0095310E" w:rsidRPr="007D1CCE" w:rsidRDefault="0095310E" w:rsidP="00243096">
      <w:pPr>
        <w:pStyle w:val="Heading1"/>
        <w:rPr>
          <w:lang w:val="en-NZ"/>
        </w:rPr>
      </w:pPr>
      <w:r w:rsidRPr="007D1CCE">
        <w:rPr>
          <w:lang w:val="en-NZ"/>
        </w:rPr>
        <w:t>Certification</w:t>
      </w:r>
    </w:p>
    <w:p w14:paraId="765B1FB1" w14:textId="77777777" w:rsidR="0095310E" w:rsidRPr="007D1CCE" w:rsidRDefault="0095310E" w:rsidP="00E742CD">
      <w:pPr>
        <w:rPr>
          <w:lang w:val="en-NZ"/>
        </w:rPr>
      </w:pPr>
      <w:r w:rsidRPr="007D1CCE">
        <w:rPr>
          <w:lang w:val="en-NZ"/>
        </w:rPr>
        <w:t>This certificate relates to an offer of [</w:t>
      </w:r>
      <w:r w:rsidRPr="007D1CCE">
        <w:rPr>
          <w:i/>
          <w:lang w:val="en-NZ"/>
        </w:rPr>
        <w:t>describe financial product</w:t>
      </w:r>
      <w:r w:rsidRPr="007D1CCE">
        <w:rPr>
          <w:lang w:val="en-NZ"/>
        </w:rPr>
        <w:t>] in [</w:t>
      </w:r>
      <w:r w:rsidRPr="007D1CCE">
        <w:rPr>
          <w:i/>
          <w:lang w:val="en-NZ"/>
        </w:rPr>
        <w:t>name of entity</w:t>
      </w:r>
      <w:r w:rsidRPr="007D1CCE">
        <w:rPr>
          <w:lang w:val="en-NZ"/>
        </w:rPr>
        <w:t>].</w:t>
      </w:r>
    </w:p>
    <w:p w14:paraId="20DBB307" w14:textId="77777777" w:rsidR="0095310E" w:rsidRPr="007D1CCE" w:rsidRDefault="0095310E" w:rsidP="00E742CD">
      <w:pPr>
        <w:rPr>
          <w:lang w:val="en-NZ"/>
        </w:rPr>
      </w:pPr>
      <w:r w:rsidRPr="007D1CCE">
        <w:rPr>
          <w:lang w:val="en-NZ"/>
        </w:rPr>
        <w:t>[</w:t>
      </w:r>
      <w:r w:rsidRPr="007D1CCE">
        <w:rPr>
          <w:i/>
          <w:lang w:val="en-NZ"/>
        </w:rPr>
        <w:t>Insert name</w:t>
      </w:r>
      <w:r w:rsidRPr="007D1CCE">
        <w:rPr>
          <w:lang w:val="en-NZ"/>
        </w:rPr>
        <w:t>] (</w:t>
      </w:r>
      <w:r w:rsidRPr="007D1CCE">
        <w:rPr>
          <w:b/>
          <w:lang w:val="en-NZ"/>
        </w:rPr>
        <w:t>Investor</w:t>
      </w:r>
      <w:r w:rsidRPr="007D1CCE">
        <w:rPr>
          <w:lang w:val="en-NZ"/>
        </w:rPr>
        <w:t>) certifies to [</w:t>
      </w:r>
      <w:r w:rsidRPr="007D1CCE">
        <w:rPr>
          <w:i/>
          <w:lang w:val="en-NZ"/>
        </w:rPr>
        <w:t>name of entity</w:t>
      </w:r>
      <w:r w:rsidRPr="007D1CCE">
        <w:rPr>
          <w:lang w:val="en-NZ"/>
        </w:rPr>
        <w:t>] that:</w:t>
      </w:r>
    </w:p>
    <w:p w14:paraId="276FD269" w14:textId="77777777" w:rsidR="0095310E" w:rsidRPr="007D1CCE" w:rsidRDefault="0095310E" w:rsidP="000774D0">
      <w:pPr>
        <w:pStyle w:val="PFBulletMargin"/>
        <w:rPr>
          <w:lang w:val="en-NZ"/>
        </w:rPr>
      </w:pPr>
      <w:r w:rsidRPr="007D1CCE">
        <w:rPr>
          <w:lang w:val="en-NZ"/>
        </w:rPr>
        <w:t>the Investor is a 'wholesale investor' within the meaning of clause 3(2) of Schedule 1 of the Financial Markets Conduct Act 2013, and</w:t>
      </w:r>
    </w:p>
    <w:p w14:paraId="07E7C8D6" w14:textId="77777777" w:rsidR="0095310E" w:rsidRPr="007D1CCE" w:rsidRDefault="0095310E" w:rsidP="00E742CD">
      <w:pPr>
        <w:pStyle w:val="PFBulletMargin"/>
        <w:rPr>
          <w:lang w:val="en-NZ"/>
        </w:rPr>
      </w:pPr>
      <w:r w:rsidRPr="007D1CCE">
        <w:rPr>
          <w:lang w:val="en-NZ"/>
        </w:rPr>
        <w:t>the Investor understands the consequences of certifying itself as a 'wholesale investor'.</w:t>
      </w:r>
    </w:p>
    <w:p w14:paraId="6210602E" w14:textId="77777777" w:rsidR="0095310E" w:rsidRPr="007D1CCE" w:rsidRDefault="0095310E" w:rsidP="00454D53">
      <w:pPr>
        <w:pStyle w:val="Heading1"/>
        <w:rPr>
          <w:lang w:val="en-NZ"/>
        </w:rPr>
      </w:pPr>
      <w:r w:rsidRPr="007D1CCE">
        <w:rPr>
          <w:lang w:val="en-NZ"/>
        </w:rPr>
        <w:t>Grounds</w:t>
      </w:r>
    </w:p>
    <w:p w14:paraId="2946A585" w14:textId="77777777" w:rsidR="0095310E" w:rsidRPr="007D1CCE" w:rsidRDefault="0095310E" w:rsidP="0021622D">
      <w:pPr>
        <w:rPr>
          <w:lang w:val="en-NZ"/>
        </w:rPr>
      </w:pPr>
      <w:r w:rsidRPr="007D1CCE">
        <w:rPr>
          <w:lang w:val="en-NZ"/>
        </w:rPr>
        <w:t>The paragraph(s) in clause 3(2) that are claimed to apply to the Investor and the grounds on which the Investor claims that the paragraph applies are (</w:t>
      </w:r>
      <w:r w:rsidRPr="007D1CCE">
        <w:rPr>
          <w:i/>
          <w:lang w:val="en-NZ"/>
        </w:rPr>
        <w:t>tick all applicable</w:t>
      </w:r>
      <w:r w:rsidRPr="007D1CCE">
        <w:rPr>
          <w:lang w:val="en-NZ"/>
        </w:rPr>
        <w:t>):</w:t>
      </w:r>
    </w:p>
    <w:p w14:paraId="1648ACDF" w14:textId="77777777" w:rsidR="0095310E" w:rsidRPr="007D1CCE" w:rsidRDefault="0095310E" w:rsidP="0095310E">
      <w:pPr>
        <w:pStyle w:val="Heading2"/>
        <w:numPr>
          <w:ilvl w:val="0"/>
          <w:numId w:val="13"/>
        </w:numPr>
        <w:rPr>
          <w:rFonts w:eastAsia="MS Mincho"/>
          <w:lang w:val="en-NZ"/>
        </w:rPr>
      </w:pPr>
      <w:r w:rsidRPr="007D1CCE">
        <w:rPr>
          <w:rFonts w:eastAsia="MS Mincho"/>
          <w:lang w:val="en-NZ"/>
        </w:rPr>
        <w:t>Investment business</w:t>
      </w:r>
    </w:p>
    <w:p w14:paraId="7D1C9A69" w14:textId="77777777" w:rsidR="0095310E" w:rsidRPr="007D1CCE" w:rsidRDefault="0095310E" w:rsidP="000774D0">
      <w:pPr>
        <w:pStyle w:val="PFBulletMargin"/>
        <w:numPr>
          <w:ilvl w:val="0"/>
          <w:numId w:val="0"/>
        </w:numPr>
        <w:ind w:left="924" w:hanging="924"/>
        <w:rPr>
          <w:lang w:val="en-NZ"/>
        </w:rPr>
      </w:pPr>
      <w:r w:rsidRPr="007D1CCE">
        <w:rPr>
          <w:rFonts w:ascii="MS Mincho" w:eastAsia="MS Mincho" w:hAnsi="MS Mincho" w:cs="MS Mincho" w:hint="eastAsia"/>
          <w:lang w:val="en-NZ"/>
        </w:rPr>
        <w:t>☐</w:t>
      </w:r>
      <w:r w:rsidRPr="007D1CCE">
        <w:rPr>
          <w:lang w:val="en-NZ"/>
        </w:rPr>
        <w:tab/>
        <w:t xml:space="preserve">The Investor was not established or acquired with a view to using it as an entity to which offers of financial products may be made in reliance upon the exclusion in clause 3 </w:t>
      </w:r>
      <w:r w:rsidRPr="007D1CCE">
        <w:rPr>
          <w:b/>
          <w:lang w:val="en-NZ"/>
        </w:rPr>
        <w:t>and</w:t>
      </w:r>
      <w:r w:rsidRPr="007D1CCE">
        <w:rPr>
          <w:lang w:val="en-NZ"/>
        </w:rPr>
        <w:t xml:space="preserve"> the Investor is an 'investment business' on the basis that (</w:t>
      </w:r>
      <w:r w:rsidRPr="007D1CCE">
        <w:rPr>
          <w:i/>
          <w:lang w:val="en-NZ"/>
        </w:rPr>
        <w:t>tick all applicable</w:t>
      </w:r>
      <w:r w:rsidRPr="007D1CCE">
        <w:rPr>
          <w:lang w:val="en-NZ"/>
        </w:rPr>
        <w:t>):</w:t>
      </w:r>
    </w:p>
    <w:p w14:paraId="4D5C9F36"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The Investor's principal business consists of one or more of the following (</w:t>
      </w:r>
      <w:r w:rsidRPr="007D1CCE">
        <w:rPr>
          <w:i/>
          <w:lang w:val="en-NZ"/>
        </w:rPr>
        <w:t>tick all applicable</w:t>
      </w:r>
      <w:r w:rsidRPr="007D1CCE">
        <w:rPr>
          <w:lang w:val="en-NZ"/>
        </w:rPr>
        <w:t xml:space="preserve">): </w:t>
      </w:r>
    </w:p>
    <w:p w14:paraId="7554B833" w14:textId="77777777" w:rsidR="0095310E" w:rsidRPr="007D1CCE" w:rsidRDefault="0095310E" w:rsidP="00E86848">
      <w:pPr>
        <w:pStyle w:val="PFBulletLevel2"/>
        <w:numPr>
          <w:ilvl w:val="0"/>
          <w:numId w:val="0"/>
        </w:numPr>
        <w:ind w:left="2773" w:hanging="925"/>
        <w:rPr>
          <w:lang w:val="en-NZ"/>
        </w:rPr>
      </w:pPr>
      <w:r w:rsidRPr="007D1CCE">
        <w:rPr>
          <w:rFonts w:ascii="MS Mincho" w:eastAsia="MS Mincho" w:hAnsi="MS Mincho" w:cs="MS Mincho" w:hint="eastAsia"/>
          <w:lang w:val="en-NZ"/>
        </w:rPr>
        <w:t>☐</w:t>
      </w:r>
      <w:r w:rsidRPr="007D1CCE">
        <w:rPr>
          <w:lang w:val="en-NZ"/>
        </w:rPr>
        <w:tab/>
        <w:t>investing in financial products</w:t>
      </w:r>
    </w:p>
    <w:p w14:paraId="4E2B77B5" w14:textId="77777777" w:rsidR="0095310E" w:rsidRPr="007D1CCE" w:rsidRDefault="0095310E" w:rsidP="00E86848">
      <w:pPr>
        <w:pStyle w:val="PFBulletLevel2"/>
        <w:numPr>
          <w:ilvl w:val="0"/>
          <w:numId w:val="0"/>
        </w:numPr>
        <w:ind w:left="2773" w:hanging="925"/>
        <w:rPr>
          <w:lang w:val="en-NZ"/>
        </w:rPr>
      </w:pPr>
      <w:r w:rsidRPr="007D1CCE">
        <w:rPr>
          <w:rFonts w:ascii="MS Mincho" w:eastAsia="MS Mincho" w:hAnsi="MS Mincho" w:cs="MS Mincho" w:hint="eastAsia"/>
          <w:lang w:val="en-NZ"/>
        </w:rPr>
        <w:t>☐</w:t>
      </w:r>
      <w:r w:rsidRPr="007D1CCE">
        <w:rPr>
          <w:lang w:val="en-NZ"/>
        </w:rPr>
        <w:tab/>
        <w:t>acting as an underwriter</w:t>
      </w:r>
    </w:p>
    <w:p w14:paraId="749C4C44" w14:textId="77777777" w:rsidR="0095310E" w:rsidRPr="007D1CCE" w:rsidRDefault="0095310E" w:rsidP="00E86848">
      <w:pPr>
        <w:pStyle w:val="PFBulletLevel2"/>
        <w:numPr>
          <w:ilvl w:val="0"/>
          <w:numId w:val="0"/>
        </w:numPr>
        <w:ind w:left="2773" w:hanging="925"/>
        <w:rPr>
          <w:lang w:val="en-NZ"/>
        </w:rPr>
      </w:pPr>
      <w:r w:rsidRPr="007D1CCE">
        <w:rPr>
          <w:rFonts w:ascii="MS Mincho" w:eastAsia="MS Mincho" w:hAnsi="MS Mincho" w:cs="MS Mincho" w:hint="eastAsia"/>
          <w:lang w:val="en-NZ"/>
        </w:rPr>
        <w:t>☐</w:t>
      </w:r>
      <w:r w:rsidRPr="007D1CCE">
        <w:rPr>
          <w:lang w:val="en-NZ"/>
        </w:rPr>
        <w:tab/>
        <w:t>providing a financial adviser service (within the meaning of section 9 of the Financial Advisers Act 2008) in relation to financial products</w:t>
      </w:r>
    </w:p>
    <w:p w14:paraId="2B26D406" w14:textId="77777777" w:rsidR="0095310E" w:rsidRPr="007D1CCE" w:rsidRDefault="0095310E" w:rsidP="00E86848">
      <w:pPr>
        <w:pStyle w:val="PFBulletLevel2"/>
        <w:numPr>
          <w:ilvl w:val="0"/>
          <w:numId w:val="0"/>
        </w:numPr>
        <w:ind w:left="2773" w:hanging="925"/>
        <w:rPr>
          <w:lang w:val="en-NZ"/>
        </w:rPr>
      </w:pPr>
      <w:r w:rsidRPr="007D1CCE">
        <w:rPr>
          <w:rFonts w:ascii="MS Mincho" w:eastAsia="MS Mincho" w:hAnsi="MS Mincho" w:cs="MS Mincho" w:hint="eastAsia"/>
          <w:lang w:val="en-NZ"/>
        </w:rPr>
        <w:lastRenderedPageBreak/>
        <w:t>☐</w:t>
      </w:r>
      <w:r w:rsidRPr="007D1CCE">
        <w:rPr>
          <w:lang w:val="en-NZ"/>
        </w:rPr>
        <w:tab/>
        <w:t>providing a broking service (within the meaning of section 77B of the Financial Advisers Act 2008) in relation to financial products</w:t>
      </w:r>
    </w:p>
    <w:p w14:paraId="0BA0C5D2" w14:textId="77777777" w:rsidR="0095310E" w:rsidRPr="007D1CCE" w:rsidRDefault="0095310E" w:rsidP="00E86848">
      <w:pPr>
        <w:pStyle w:val="PFBulletLevel2"/>
        <w:numPr>
          <w:ilvl w:val="0"/>
          <w:numId w:val="0"/>
        </w:numPr>
        <w:ind w:left="2773" w:hanging="925"/>
        <w:rPr>
          <w:lang w:val="en-NZ"/>
        </w:rPr>
      </w:pPr>
      <w:r w:rsidRPr="007D1CCE">
        <w:rPr>
          <w:rFonts w:ascii="MS Mincho" w:eastAsia="MS Mincho" w:hAnsi="MS Mincho" w:cs="MS Mincho" w:hint="eastAsia"/>
          <w:lang w:val="en-NZ"/>
        </w:rPr>
        <w:t>☐</w:t>
      </w:r>
      <w:r w:rsidRPr="007D1CCE">
        <w:rPr>
          <w:lang w:val="en-NZ"/>
        </w:rPr>
        <w:tab/>
        <w:t>trading in financial products on behalf of other persons.</w:t>
      </w:r>
    </w:p>
    <w:p w14:paraId="31D1C263" w14:textId="77777777" w:rsidR="0095310E" w:rsidRPr="007D1CCE" w:rsidRDefault="0095310E" w:rsidP="00E86848">
      <w:pPr>
        <w:pStyle w:val="PFBulletLevel2"/>
        <w:numPr>
          <w:ilvl w:val="0"/>
          <w:numId w:val="0"/>
        </w:numPr>
        <w:ind w:left="1849" w:hanging="925"/>
        <w:rPr>
          <w:lang w:val="en-NZ"/>
        </w:rPr>
      </w:pPr>
      <w:r w:rsidRPr="007D1CCE">
        <w:rPr>
          <w:rFonts w:ascii="MS Mincho" w:eastAsia="MS Mincho" w:hAnsi="MS Mincho" w:cs="MS Mincho" w:hint="eastAsia"/>
          <w:lang w:val="en-NZ"/>
        </w:rPr>
        <w:t>☐</w:t>
      </w:r>
      <w:r w:rsidRPr="007D1CCE">
        <w:rPr>
          <w:lang w:val="en-NZ"/>
        </w:rPr>
        <w:tab/>
        <w:t>The Investor is a registered bank under the Reserve Bank of New Zealand Act 1989.</w:t>
      </w:r>
    </w:p>
    <w:p w14:paraId="571B132D" w14:textId="77777777" w:rsidR="0095310E" w:rsidRPr="007D1CCE" w:rsidRDefault="0095310E" w:rsidP="00E86848">
      <w:pPr>
        <w:pStyle w:val="PFBulletLevel2"/>
        <w:numPr>
          <w:ilvl w:val="0"/>
          <w:numId w:val="0"/>
        </w:numPr>
        <w:ind w:left="1849" w:hanging="925"/>
        <w:rPr>
          <w:lang w:val="en-NZ"/>
        </w:rPr>
      </w:pPr>
      <w:r w:rsidRPr="007D1CCE">
        <w:rPr>
          <w:rFonts w:ascii="MS Mincho" w:eastAsia="MS Mincho" w:hAnsi="MS Mincho" w:cs="MS Mincho" w:hint="eastAsia"/>
          <w:lang w:val="en-NZ"/>
        </w:rPr>
        <w:t>☐</w:t>
      </w:r>
      <w:r w:rsidRPr="007D1CCE">
        <w:rPr>
          <w:lang w:val="en-NZ"/>
        </w:rPr>
        <w:tab/>
        <w:t>The Investor is an NBDT under the Non-Bank Deposit Takers Act 2013.</w:t>
      </w:r>
    </w:p>
    <w:p w14:paraId="44BB7C90" w14:textId="77777777" w:rsidR="0095310E" w:rsidRPr="007D1CCE" w:rsidRDefault="0095310E" w:rsidP="00E86848">
      <w:pPr>
        <w:pStyle w:val="PFBulletLevel2"/>
        <w:numPr>
          <w:ilvl w:val="0"/>
          <w:numId w:val="0"/>
        </w:numPr>
        <w:ind w:left="1849" w:hanging="925"/>
        <w:rPr>
          <w:lang w:val="en-NZ"/>
        </w:rPr>
      </w:pPr>
      <w:r w:rsidRPr="007D1CCE">
        <w:rPr>
          <w:rFonts w:ascii="MS Mincho" w:eastAsia="MS Mincho" w:hAnsi="MS Mincho" w:cs="MS Mincho" w:hint="eastAsia"/>
          <w:lang w:val="en-NZ"/>
        </w:rPr>
        <w:t>☐</w:t>
      </w:r>
      <w:r w:rsidRPr="007D1CCE">
        <w:rPr>
          <w:lang w:val="en-NZ"/>
        </w:rPr>
        <w:tab/>
        <w:t>The Investor is a licensed insurer under the Insurance (Prudential Supervision) Act 2010.</w:t>
      </w:r>
    </w:p>
    <w:p w14:paraId="67A68AA2" w14:textId="77777777" w:rsidR="0095310E" w:rsidRPr="007D1CCE" w:rsidRDefault="0095310E" w:rsidP="00E86848">
      <w:pPr>
        <w:pStyle w:val="PFBulletLevel2"/>
        <w:numPr>
          <w:ilvl w:val="0"/>
          <w:numId w:val="0"/>
        </w:numPr>
        <w:ind w:left="1849" w:hanging="925"/>
        <w:rPr>
          <w:lang w:val="en-NZ"/>
        </w:rPr>
      </w:pPr>
      <w:r w:rsidRPr="007D1CCE">
        <w:rPr>
          <w:rFonts w:ascii="MS Mincho" w:eastAsia="MS Mincho" w:hAnsi="MS Mincho" w:cs="MS Mincho" w:hint="eastAsia"/>
          <w:lang w:val="en-NZ"/>
        </w:rPr>
        <w:t>☐</w:t>
      </w:r>
      <w:r w:rsidRPr="007D1CCE">
        <w:rPr>
          <w:lang w:val="en-NZ"/>
        </w:rPr>
        <w:tab/>
        <w:t>The Investor is the manager of a registered scheme, or a discretionary investment management service, that holds a market services licence under the Financial Markets Conduct Act 2013.</w:t>
      </w:r>
    </w:p>
    <w:p w14:paraId="7B215F63" w14:textId="77777777" w:rsidR="0095310E" w:rsidRPr="007D1CCE" w:rsidRDefault="0095310E" w:rsidP="00E86848">
      <w:pPr>
        <w:pStyle w:val="PFBulletLevel2"/>
        <w:numPr>
          <w:ilvl w:val="0"/>
          <w:numId w:val="0"/>
        </w:numPr>
        <w:ind w:left="1849" w:hanging="925"/>
        <w:rPr>
          <w:lang w:val="en-NZ"/>
        </w:rPr>
      </w:pPr>
      <w:r w:rsidRPr="007D1CCE">
        <w:rPr>
          <w:rFonts w:ascii="MS Mincho" w:eastAsia="MS Mincho" w:hAnsi="MS Mincho" w:cs="MS Mincho" w:hint="eastAsia"/>
          <w:lang w:val="en-NZ"/>
        </w:rPr>
        <w:t>☐</w:t>
      </w:r>
      <w:r w:rsidRPr="007D1CCE">
        <w:rPr>
          <w:lang w:val="en-NZ"/>
        </w:rPr>
        <w:tab/>
        <w:t>The Investor is a derivatives issuer that holds a market services licence under the Financial Markets Conduct Act 2013.</w:t>
      </w:r>
    </w:p>
    <w:p w14:paraId="4A554071" w14:textId="77777777" w:rsidR="0095310E" w:rsidRPr="007D1CCE" w:rsidRDefault="0095310E" w:rsidP="00E86848">
      <w:pPr>
        <w:pStyle w:val="PFBulletLevel2"/>
        <w:numPr>
          <w:ilvl w:val="0"/>
          <w:numId w:val="0"/>
        </w:numPr>
        <w:ind w:left="1849" w:hanging="925"/>
        <w:rPr>
          <w:lang w:val="en-NZ"/>
        </w:rPr>
      </w:pPr>
      <w:r w:rsidRPr="007D1CCE">
        <w:rPr>
          <w:rFonts w:ascii="MS Mincho" w:eastAsia="MS Mincho" w:hAnsi="MS Mincho" w:cs="MS Mincho" w:hint="eastAsia"/>
          <w:lang w:val="en-NZ"/>
        </w:rPr>
        <w:t>☐</w:t>
      </w:r>
      <w:r w:rsidRPr="007D1CCE">
        <w:rPr>
          <w:lang w:val="en-NZ"/>
        </w:rPr>
        <w:tab/>
        <w:t>The Investor is a QFE or authorised financial adviser under the Financial Advisers Act 2008.</w:t>
      </w:r>
    </w:p>
    <w:p w14:paraId="4396030C" w14:textId="77777777" w:rsidR="0095310E" w:rsidRPr="007D1CCE" w:rsidRDefault="0095310E" w:rsidP="0095310E">
      <w:pPr>
        <w:pStyle w:val="Heading2"/>
        <w:numPr>
          <w:ilvl w:val="0"/>
          <w:numId w:val="13"/>
        </w:numPr>
        <w:rPr>
          <w:lang w:val="en-NZ"/>
        </w:rPr>
      </w:pPr>
      <w:r w:rsidRPr="007D1CCE">
        <w:rPr>
          <w:lang w:val="en-NZ"/>
        </w:rPr>
        <w:t xml:space="preserve">Investment </w:t>
      </w:r>
      <w:r w:rsidRPr="007D1CCE">
        <w:rPr>
          <w:rFonts w:eastAsia="MS Mincho"/>
          <w:lang w:val="en-NZ"/>
        </w:rPr>
        <w:t>activity</w:t>
      </w:r>
      <w:r w:rsidRPr="007D1CCE">
        <w:rPr>
          <w:lang w:val="en-NZ"/>
        </w:rPr>
        <w:t xml:space="preserve"> criteria</w:t>
      </w:r>
    </w:p>
    <w:p w14:paraId="6CFFAE96" w14:textId="77777777" w:rsidR="0095310E" w:rsidRPr="007D1CCE" w:rsidRDefault="0095310E" w:rsidP="000774D0">
      <w:pPr>
        <w:pStyle w:val="PFBulletMargin"/>
        <w:numPr>
          <w:ilvl w:val="0"/>
          <w:numId w:val="0"/>
        </w:numPr>
        <w:ind w:left="924" w:hanging="924"/>
        <w:rPr>
          <w:lang w:val="en-NZ"/>
        </w:rPr>
      </w:pPr>
      <w:r w:rsidRPr="007D1CCE">
        <w:rPr>
          <w:rFonts w:ascii="MS Mincho" w:eastAsia="MS Mincho" w:hAnsi="MS Mincho" w:cs="MS Mincho" w:hint="eastAsia"/>
          <w:lang w:val="en-NZ"/>
        </w:rPr>
        <w:t>☐</w:t>
      </w:r>
      <w:r w:rsidRPr="007D1CCE">
        <w:rPr>
          <w:lang w:val="en-NZ"/>
        </w:rPr>
        <w:tab/>
        <w:t>The Investor meets the 'investment activity criteria' on the basis that at least one of the following paragraphs apply (</w:t>
      </w:r>
      <w:r w:rsidRPr="007D1CCE">
        <w:rPr>
          <w:i/>
          <w:lang w:val="en-NZ"/>
        </w:rPr>
        <w:t>tick all applicable</w:t>
      </w:r>
      <w:r w:rsidRPr="007D1CCE">
        <w:rPr>
          <w:lang w:val="en-NZ"/>
        </w:rPr>
        <w:t>):</w:t>
      </w:r>
    </w:p>
    <w:p w14:paraId="27D9986B"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The Investor owns, or at any time during the 2-year period immediately before this certificate is given has owned, a portfolio of 'specified financial products' of a value of at least $1 million (in aggregate).</w:t>
      </w:r>
    </w:p>
    <w:p w14:paraId="61B91850"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 xml:space="preserve">The Investor has, during the 2-year period immediately before this certificate is given, carried out one or more transaction to acquire </w:t>
      </w:r>
      <w:r w:rsidRPr="007D1CCE">
        <w:rPr>
          <w:b/>
          <w:lang w:val="en-NZ"/>
        </w:rPr>
        <w:t>'specified financial products</w:t>
      </w:r>
      <w:r w:rsidRPr="007D1CCE">
        <w:rPr>
          <w:lang w:val="en-NZ"/>
        </w:rPr>
        <w:t>' where the amount payable under those transactions (in aggregate) is at least $1 million and the other parties to the transactions are not associated persons of the Investor.</w:t>
      </w:r>
    </w:p>
    <w:p w14:paraId="14E68DEE"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The Investor is an individual who has, within the last 10 years immediately before this certificate is given, been employed or engaged in an investment business and has, for at least 2 years during that 10-year period, participated to a material extent in the investment decisions made by the investment business.</w:t>
      </w:r>
    </w:p>
    <w:p w14:paraId="6BDFA745" w14:textId="77777777" w:rsidR="0095310E" w:rsidRPr="007D1CCE" w:rsidRDefault="0095310E" w:rsidP="00C504A8">
      <w:pPr>
        <w:pStyle w:val="PFBulletMargin"/>
        <w:numPr>
          <w:ilvl w:val="0"/>
          <w:numId w:val="0"/>
        </w:numPr>
        <w:ind w:left="924"/>
        <w:rPr>
          <w:lang w:val="en-NZ"/>
        </w:rPr>
      </w:pPr>
      <w:r w:rsidRPr="007D1CCE">
        <w:rPr>
          <w:lang w:val="en-NZ"/>
        </w:rPr>
        <w:t>'</w:t>
      </w:r>
      <w:r w:rsidRPr="007D1CCE">
        <w:rPr>
          <w:b/>
          <w:lang w:val="en-NZ"/>
        </w:rPr>
        <w:t>specified financial products</w:t>
      </w:r>
      <w:r w:rsidRPr="007D1CCE">
        <w:rPr>
          <w:lang w:val="en-NZ"/>
        </w:rPr>
        <w:t>' means financial products other than: financial products issued by an associated person of the Investor; interests in a KiwiSaver scheme, superannuation scheme or workplace savings scheme; category 2 products (bank term deposits, bonus bonds, call building society shares, call credit union shares, call debt securities, shares in co-operative companies, units in cash or term PIEs, consumer credit contracts, contracts of insurance, life insurance policies issues before 1 January 2009, DIMS facilities where the investment authority covers only category 2 products, and other products specified in regulations made under the Financial Advisers Act 2008).</w:t>
      </w:r>
    </w:p>
    <w:p w14:paraId="7E20EAAA" w14:textId="77777777" w:rsidR="0095310E" w:rsidRPr="007D1CCE" w:rsidRDefault="0095310E" w:rsidP="0095310E">
      <w:pPr>
        <w:pStyle w:val="Heading2"/>
        <w:numPr>
          <w:ilvl w:val="0"/>
          <w:numId w:val="13"/>
        </w:numPr>
        <w:rPr>
          <w:rFonts w:eastAsia="MS Mincho"/>
          <w:lang w:val="en-NZ"/>
        </w:rPr>
      </w:pPr>
      <w:r w:rsidRPr="007D1CCE">
        <w:rPr>
          <w:rFonts w:eastAsia="MS Mincho"/>
          <w:lang w:val="en-NZ"/>
        </w:rPr>
        <w:lastRenderedPageBreak/>
        <w:t>Large persons</w:t>
      </w:r>
    </w:p>
    <w:p w14:paraId="4FD76B7A" w14:textId="77777777" w:rsidR="0095310E" w:rsidRPr="007D1CCE" w:rsidRDefault="0095310E" w:rsidP="000774D0">
      <w:pPr>
        <w:pStyle w:val="PFBulletMargin"/>
        <w:numPr>
          <w:ilvl w:val="0"/>
          <w:numId w:val="0"/>
        </w:numPr>
        <w:ind w:left="924" w:hanging="924"/>
        <w:rPr>
          <w:lang w:val="en-NZ"/>
        </w:rPr>
      </w:pPr>
      <w:r w:rsidRPr="007D1CCE">
        <w:rPr>
          <w:rFonts w:ascii="MS Mincho" w:eastAsia="MS Mincho" w:hAnsi="MS Mincho" w:cs="MS Mincho" w:hint="eastAsia"/>
          <w:lang w:val="en-NZ"/>
        </w:rPr>
        <w:t>☐</w:t>
      </w:r>
      <w:r w:rsidRPr="007D1CCE">
        <w:rPr>
          <w:lang w:val="en-NZ"/>
        </w:rPr>
        <w:tab/>
        <w:t>The Investor is 'large' on the basis that at least one of the following paragraphs applies immediately before this certificate is given (</w:t>
      </w:r>
      <w:r w:rsidRPr="007D1CCE">
        <w:rPr>
          <w:i/>
          <w:lang w:val="en-NZ"/>
        </w:rPr>
        <w:t>tick all applicable</w:t>
      </w:r>
      <w:r w:rsidRPr="007D1CCE">
        <w:rPr>
          <w:lang w:val="en-NZ"/>
        </w:rPr>
        <w:t>):</w:t>
      </w:r>
    </w:p>
    <w:p w14:paraId="1642FA92"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as at the last day of each of the Investor's two most recently completed financial years, the net assets of the Investor and the entities controlled by the Investor exceeded $5 million.</w:t>
      </w:r>
    </w:p>
    <w:p w14:paraId="22935EF3"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in each of the Investor's two most recently completed financial years, the total consolidated turnover of the Investor and the entities controlled by the Investor exceeded $5 million.</w:t>
      </w:r>
    </w:p>
    <w:p w14:paraId="0AAE54B1" w14:textId="77777777" w:rsidR="0095310E" w:rsidRPr="007D1CCE" w:rsidRDefault="0095310E" w:rsidP="0095310E">
      <w:pPr>
        <w:pStyle w:val="Heading2"/>
        <w:numPr>
          <w:ilvl w:val="0"/>
          <w:numId w:val="13"/>
        </w:numPr>
        <w:rPr>
          <w:rFonts w:eastAsia="MS Mincho"/>
          <w:lang w:val="en-NZ"/>
        </w:rPr>
      </w:pPr>
      <w:r w:rsidRPr="007D1CCE">
        <w:rPr>
          <w:rFonts w:eastAsia="MS Mincho"/>
          <w:lang w:val="en-NZ"/>
        </w:rPr>
        <w:t>Government agencies</w:t>
      </w:r>
    </w:p>
    <w:p w14:paraId="5CF3B78E" w14:textId="77777777" w:rsidR="0095310E" w:rsidRPr="007D1CCE" w:rsidRDefault="0095310E" w:rsidP="000774D0">
      <w:pPr>
        <w:pStyle w:val="PFBulletMargin"/>
        <w:numPr>
          <w:ilvl w:val="0"/>
          <w:numId w:val="0"/>
        </w:numPr>
        <w:ind w:left="924" w:hanging="924"/>
        <w:rPr>
          <w:lang w:val="en-NZ"/>
        </w:rPr>
      </w:pPr>
      <w:r w:rsidRPr="007D1CCE">
        <w:rPr>
          <w:rFonts w:ascii="MS Mincho" w:eastAsia="MS Mincho" w:hAnsi="MS Mincho" w:cs="MS Mincho" w:hint="eastAsia"/>
          <w:lang w:val="en-NZ"/>
        </w:rPr>
        <w:t>☐</w:t>
      </w:r>
      <w:r w:rsidRPr="007D1CCE">
        <w:rPr>
          <w:lang w:val="en-NZ"/>
        </w:rPr>
        <w:tab/>
        <w:t>The Investor is a 'government agency' on the basis that it is (</w:t>
      </w:r>
      <w:r w:rsidRPr="007D1CCE">
        <w:rPr>
          <w:i/>
          <w:lang w:val="en-NZ"/>
        </w:rPr>
        <w:t>tick all applicable</w:t>
      </w:r>
      <w:r w:rsidRPr="007D1CCE">
        <w:rPr>
          <w:lang w:val="en-NZ"/>
        </w:rPr>
        <w:t>):</w:t>
      </w:r>
    </w:p>
    <w:p w14:paraId="0CD5B7B4"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a government department named in Schedule 1 of the State Sector Act 1988</w:t>
      </w:r>
    </w:p>
    <w:p w14:paraId="7DF52431"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a Crown entity under section 7 of the Crown Entities Act 2004</w:t>
      </w:r>
    </w:p>
    <w:p w14:paraId="407A67A8"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a local authority</w:t>
      </w:r>
    </w:p>
    <w:p w14:paraId="32E77B9D"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a State enterprise (within the meaning of section 2 of the State-Owned Enterprises Act 1986)</w:t>
      </w:r>
    </w:p>
    <w:p w14:paraId="757DF8DE"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the Reserve Bank</w:t>
      </w:r>
    </w:p>
    <w:p w14:paraId="7CC15DBF" w14:textId="77777777" w:rsidR="0095310E" w:rsidRPr="007D1CCE" w:rsidRDefault="0095310E" w:rsidP="00E86848">
      <w:pPr>
        <w:pStyle w:val="PFBulletLevel1"/>
        <w:numPr>
          <w:ilvl w:val="0"/>
          <w:numId w:val="0"/>
        </w:numPr>
        <w:ind w:left="1848" w:hanging="924"/>
        <w:rPr>
          <w:lang w:val="en-NZ"/>
        </w:rPr>
      </w:pPr>
      <w:r w:rsidRPr="007D1CCE">
        <w:rPr>
          <w:rFonts w:ascii="MS Mincho" w:eastAsia="MS Mincho" w:hAnsi="MS Mincho" w:cs="MS Mincho" w:hint="eastAsia"/>
          <w:lang w:val="en-NZ"/>
        </w:rPr>
        <w:t>☐</w:t>
      </w:r>
      <w:r w:rsidRPr="007D1CCE">
        <w:rPr>
          <w:lang w:val="en-NZ"/>
        </w:rPr>
        <w:tab/>
        <w:t xml:space="preserve">the Board of Trustees of the National Provident Fund continued under the National Provident Fund Restructuring Act 1990 (and a company appointed under clause 3(1)(b) of Schedule 4 of that Act). </w:t>
      </w:r>
    </w:p>
    <w:p w14:paraId="21366764" w14:textId="77777777" w:rsidR="0095310E" w:rsidRPr="007D1CCE" w:rsidRDefault="0095310E" w:rsidP="00454D53">
      <w:pPr>
        <w:pStyle w:val="Heading1"/>
        <w:rPr>
          <w:lang w:val="en-NZ"/>
        </w:rPr>
      </w:pPr>
      <w:r w:rsidRPr="007D1CCE">
        <w:rPr>
          <w:lang w:val="en-NZ"/>
        </w:rPr>
        <w:t>Execution</w:t>
      </w:r>
    </w:p>
    <w:p w14:paraId="3F293CAC" w14:textId="77777777" w:rsidR="0095310E" w:rsidRPr="007D1CCE" w:rsidRDefault="0095310E" w:rsidP="00953319">
      <w:pPr>
        <w:pStyle w:val="Heading2"/>
        <w:keepLines/>
        <w:rPr>
          <w:lang w:val="en-NZ"/>
        </w:rPr>
      </w:pPr>
      <w:r w:rsidRPr="007D1CCE">
        <w:rPr>
          <w:lang w:val="en-NZ"/>
        </w:rPr>
        <w:t>Date:</w:t>
      </w:r>
      <w:r w:rsidRPr="007D1CCE">
        <w:rPr>
          <w:lang w:val="en-NZ"/>
        </w:rPr>
        <w:tab/>
      </w:r>
    </w:p>
    <w:tbl>
      <w:tblPr>
        <w:tblW w:w="9180" w:type="dxa"/>
        <w:tblInd w:w="18" w:type="dxa"/>
        <w:tblLook w:val="0000" w:firstRow="0" w:lastRow="0" w:firstColumn="0" w:lastColumn="0" w:noHBand="0" w:noVBand="0"/>
      </w:tblPr>
      <w:tblGrid>
        <w:gridCol w:w="4739"/>
        <w:gridCol w:w="4441"/>
      </w:tblGrid>
      <w:tr w:rsidR="0095310E" w:rsidRPr="007D1CCE" w14:paraId="41734D46" w14:textId="77777777">
        <w:tc>
          <w:tcPr>
            <w:tcW w:w="4739" w:type="dxa"/>
          </w:tcPr>
          <w:p w14:paraId="2C09680E" w14:textId="77777777" w:rsidR="0095310E" w:rsidRPr="007D1CCE" w:rsidRDefault="0095310E" w:rsidP="005156B4">
            <w:pPr>
              <w:pStyle w:val="PFSignatures-AgreementNZ"/>
              <w:rPr>
                <w:rFonts w:ascii="Times New Roman" w:hAnsi="Times New Roman" w:cs="Times New Roman"/>
                <w:sz w:val="22"/>
                <w:szCs w:val="22"/>
                <w:lang w:val="en-NZ"/>
              </w:rPr>
            </w:pPr>
            <w:r w:rsidRPr="007D1CCE">
              <w:rPr>
                <w:rFonts w:ascii="Times New Roman" w:hAnsi="Times New Roman" w:cs="Times New Roman"/>
                <w:b/>
                <w:sz w:val="22"/>
                <w:szCs w:val="22"/>
                <w:lang w:val="en-NZ"/>
              </w:rPr>
              <w:t>[</w:t>
            </w:r>
            <w:r w:rsidRPr="007D1CCE">
              <w:rPr>
                <w:rFonts w:ascii="Times New Roman" w:hAnsi="Times New Roman" w:cs="Times New Roman"/>
                <w:b/>
                <w:i/>
                <w:sz w:val="22"/>
                <w:szCs w:val="22"/>
                <w:lang w:val="en-NZ"/>
              </w:rPr>
              <w:t>insert name of Investor</w:t>
            </w:r>
            <w:r w:rsidRPr="007D1CCE">
              <w:rPr>
                <w:rFonts w:ascii="Times New Roman" w:hAnsi="Times New Roman" w:cs="Times New Roman"/>
                <w:b/>
                <w:sz w:val="22"/>
                <w:szCs w:val="22"/>
                <w:lang w:val="en-NZ"/>
              </w:rPr>
              <w:t xml:space="preserve">] </w:t>
            </w:r>
            <w:r w:rsidRPr="007D1CCE">
              <w:rPr>
                <w:rFonts w:ascii="Times New Roman" w:hAnsi="Times New Roman" w:cs="Times New Roman"/>
                <w:sz w:val="22"/>
                <w:szCs w:val="22"/>
                <w:lang w:val="en-NZ"/>
              </w:rPr>
              <w:t>by:</w:t>
            </w:r>
          </w:p>
        </w:tc>
        <w:tc>
          <w:tcPr>
            <w:tcW w:w="4441" w:type="dxa"/>
          </w:tcPr>
          <w:p w14:paraId="7FE9A531" w14:textId="77777777" w:rsidR="0095310E" w:rsidRPr="007D1CCE" w:rsidRDefault="0095310E">
            <w:pPr>
              <w:pStyle w:val="PFSignatures-AgreementNZ"/>
              <w:rPr>
                <w:rFonts w:ascii="Times New Roman" w:hAnsi="Times New Roman" w:cs="Times New Roman"/>
                <w:sz w:val="22"/>
                <w:szCs w:val="22"/>
                <w:lang w:val="en-NZ"/>
              </w:rPr>
            </w:pPr>
          </w:p>
        </w:tc>
      </w:tr>
      <w:tr w:rsidR="0095310E" w:rsidRPr="007D1CCE" w14:paraId="22474C54" w14:textId="77777777">
        <w:tc>
          <w:tcPr>
            <w:tcW w:w="4739" w:type="dxa"/>
          </w:tcPr>
          <w:p w14:paraId="7F6855A9" w14:textId="77777777" w:rsidR="0095310E" w:rsidRPr="007D1CCE" w:rsidRDefault="0095310E">
            <w:pPr>
              <w:pStyle w:val="PFSignatures-AgreementNZ"/>
              <w:rPr>
                <w:rFonts w:ascii="Times New Roman" w:hAnsi="Times New Roman" w:cs="Times New Roman"/>
                <w:sz w:val="22"/>
                <w:szCs w:val="22"/>
                <w:lang w:val="en-NZ"/>
              </w:rPr>
            </w:pPr>
          </w:p>
        </w:tc>
        <w:tc>
          <w:tcPr>
            <w:tcW w:w="4441" w:type="dxa"/>
          </w:tcPr>
          <w:p w14:paraId="60AB2F6D" w14:textId="77777777" w:rsidR="0095310E" w:rsidRPr="007D1CCE" w:rsidRDefault="0095310E">
            <w:pPr>
              <w:pStyle w:val="PFSignatures-AgreementNZ"/>
              <w:rPr>
                <w:rFonts w:ascii="Times New Roman" w:hAnsi="Times New Roman" w:cs="Times New Roman"/>
                <w:sz w:val="22"/>
                <w:szCs w:val="22"/>
                <w:lang w:val="en-NZ"/>
              </w:rPr>
            </w:pPr>
            <w:r w:rsidRPr="007D1CCE">
              <w:rPr>
                <w:rFonts w:ascii="Times New Roman" w:hAnsi="Times New Roman" w:cs="Times New Roman"/>
                <w:sz w:val="22"/>
                <w:szCs w:val="22"/>
                <w:lang w:val="en-NZ"/>
              </w:rPr>
              <w:t xml:space="preserve">. . . . . . . . . . . . . . . . . . . . . . . . . . . . . . . . </w:t>
            </w:r>
            <w:r w:rsidRPr="007D1CCE">
              <w:rPr>
                <w:rFonts w:ascii="Times New Roman" w:hAnsi="Times New Roman" w:cs="Times New Roman"/>
                <w:sz w:val="22"/>
                <w:szCs w:val="22"/>
                <w:lang w:val="en-NZ"/>
              </w:rPr>
              <w:br/>
              <w:t>Signature of authorised person</w:t>
            </w:r>
          </w:p>
        </w:tc>
      </w:tr>
      <w:tr w:rsidR="0095310E" w:rsidRPr="007D1CCE" w14:paraId="6322628D" w14:textId="77777777">
        <w:tc>
          <w:tcPr>
            <w:tcW w:w="4739" w:type="dxa"/>
          </w:tcPr>
          <w:p w14:paraId="2448034A" w14:textId="77777777" w:rsidR="0095310E" w:rsidRPr="007D1CCE" w:rsidRDefault="0095310E">
            <w:pPr>
              <w:pStyle w:val="PFSignatures-AgreementNZ"/>
              <w:rPr>
                <w:rFonts w:ascii="Times New Roman" w:hAnsi="Times New Roman" w:cs="Times New Roman"/>
                <w:sz w:val="22"/>
                <w:szCs w:val="22"/>
                <w:lang w:val="en-NZ"/>
              </w:rPr>
            </w:pPr>
          </w:p>
        </w:tc>
        <w:tc>
          <w:tcPr>
            <w:tcW w:w="4441" w:type="dxa"/>
          </w:tcPr>
          <w:p w14:paraId="79B30060" w14:textId="77777777" w:rsidR="0095310E" w:rsidRPr="007D1CCE" w:rsidRDefault="0095310E">
            <w:pPr>
              <w:pStyle w:val="PFSignatures-AgreementNZ"/>
              <w:rPr>
                <w:rFonts w:ascii="Times New Roman" w:hAnsi="Times New Roman" w:cs="Times New Roman"/>
                <w:sz w:val="22"/>
                <w:szCs w:val="22"/>
                <w:lang w:val="en-NZ"/>
              </w:rPr>
            </w:pPr>
            <w:r w:rsidRPr="007D1CCE">
              <w:rPr>
                <w:rFonts w:ascii="Times New Roman" w:hAnsi="Times New Roman" w:cs="Times New Roman"/>
                <w:sz w:val="22"/>
                <w:szCs w:val="22"/>
                <w:lang w:val="en-NZ"/>
              </w:rPr>
              <w:t xml:space="preserve">. . . . . . . . . . . . . . . . . . . . . . . . . . . . . . . . </w:t>
            </w:r>
            <w:r w:rsidRPr="007D1CCE">
              <w:rPr>
                <w:rFonts w:ascii="Times New Roman" w:hAnsi="Times New Roman" w:cs="Times New Roman"/>
                <w:sz w:val="22"/>
                <w:szCs w:val="22"/>
                <w:lang w:val="en-NZ"/>
              </w:rPr>
              <w:br/>
              <w:t>Name of authorised person (print)</w:t>
            </w:r>
          </w:p>
        </w:tc>
      </w:tr>
      <w:tr w:rsidR="0095310E" w:rsidRPr="007D1CCE" w14:paraId="25A69993" w14:textId="77777777">
        <w:tc>
          <w:tcPr>
            <w:tcW w:w="4739" w:type="dxa"/>
          </w:tcPr>
          <w:p w14:paraId="392BA8D8" w14:textId="77777777" w:rsidR="0095310E" w:rsidRPr="007D1CCE" w:rsidRDefault="0095310E">
            <w:pPr>
              <w:pStyle w:val="PFSignatures-AgreementNZ"/>
              <w:rPr>
                <w:rFonts w:ascii="Times New Roman" w:hAnsi="Times New Roman" w:cs="Times New Roman"/>
                <w:sz w:val="22"/>
                <w:szCs w:val="22"/>
                <w:lang w:val="en-NZ"/>
              </w:rPr>
            </w:pPr>
          </w:p>
        </w:tc>
        <w:tc>
          <w:tcPr>
            <w:tcW w:w="4441" w:type="dxa"/>
          </w:tcPr>
          <w:p w14:paraId="5AF93657" w14:textId="77777777" w:rsidR="0095310E" w:rsidRPr="007D1CCE" w:rsidRDefault="0095310E">
            <w:pPr>
              <w:pStyle w:val="PFSignatures-AgreementNZ"/>
              <w:rPr>
                <w:rFonts w:ascii="Times New Roman" w:hAnsi="Times New Roman" w:cs="Times New Roman"/>
                <w:sz w:val="22"/>
                <w:szCs w:val="22"/>
                <w:lang w:val="en-NZ"/>
              </w:rPr>
            </w:pPr>
            <w:r w:rsidRPr="007D1CCE">
              <w:rPr>
                <w:rFonts w:ascii="Times New Roman" w:hAnsi="Times New Roman" w:cs="Times New Roman"/>
                <w:sz w:val="22"/>
                <w:szCs w:val="22"/>
                <w:lang w:val="en-NZ"/>
              </w:rPr>
              <w:t xml:space="preserve">. . . . . . . . . . . . . . . . . . . . . . . . . . . . . . . . </w:t>
            </w:r>
            <w:r w:rsidRPr="007D1CCE">
              <w:rPr>
                <w:rFonts w:ascii="Times New Roman" w:hAnsi="Times New Roman" w:cs="Times New Roman"/>
                <w:sz w:val="22"/>
                <w:szCs w:val="22"/>
                <w:lang w:val="en-NZ"/>
              </w:rPr>
              <w:br/>
              <w:t>Office held</w:t>
            </w:r>
          </w:p>
        </w:tc>
      </w:tr>
    </w:tbl>
    <w:p w14:paraId="035E5A72" w14:textId="77777777" w:rsidR="0095310E" w:rsidRPr="007D1CCE" w:rsidRDefault="0095310E" w:rsidP="00454D53">
      <w:pPr>
        <w:rPr>
          <w:lang w:val="en-NZ"/>
        </w:rPr>
      </w:pPr>
    </w:p>
    <w:p w14:paraId="45B1BD66" w14:textId="77777777" w:rsidR="0095310E" w:rsidRDefault="0095310E" w:rsidP="00BA05D7">
      <w:pPr>
        <w:rPr>
          <w:lang w:val="en-NZ"/>
        </w:rPr>
      </w:pPr>
    </w:p>
    <w:p w14:paraId="1E0987A9" w14:textId="77777777" w:rsidR="0095310E" w:rsidRDefault="0095310E" w:rsidP="00BA05D7">
      <w:pPr>
        <w:rPr>
          <w:lang w:val="en-NZ"/>
        </w:rPr>
      </w:pPr>
    </w:p>
    <w:p w14:paraId="75EE33D3" w14:textId="77777777" w:rsidR="0095310E" w:rsidRDefault="0095310E" w:rsidP="00BA05D7">
      <w:pPr>
        <w:rPr>
          <w:lang w:val="en-NZ"/>
        </w:rPr>
      </w:pPr>
    </w:p>
    <w:p w14:paraId="19929F2C" w14:textId="77777777" w:rsidR="0095310E" w:rsidRDefault="0095310E" w:rsidP="00BA05D7">
      <w:pPr>
        <w:rPr>
          <w:lang w:val="en-NZ"/>
        </w:rPr>
      </w:pPr>
    </w:p>
    <w:p w14:paraId="43E129BC" w14:textId="77777777" w:rsidR="0095310E" w:rsidRDefault="0095310E" w:rsidP="00BA05D7">
      <w:pPr>
        <w:rPr>
          <w:lang w:val="en-NZ"/>
        </w:rPr>
      </w:pPr>
    </w:p>
    <w:p w14:paraId="2FF3B7FB" w14:textId="77777777" w:rsidR="0095310E" w:rsidRDefault="0095310E" w:rsidP="00BA05D7">
      <w:pPr>
        <w:rPr>
          <w:lang w:val="en-NZ"/>
        </w:rPr>
      </w:pPr>
    </w:p>
    <w:p w14:paraId="14E4DFFD" w14:textId="77777777" w:rsidR="0095310E" w:rsidRDefault="0095310E" w:rsidP="00BA05D7">
      <w:pPr>
        <w:rPr>
          <w:lang w:val="en-NZ"/>
        </w:rPr>
      </w:pPr>
    </w:p>
    <w:p w14:paraId="413CA679" w14:textId="77777777" w:rsidR="0095310E" w:rsidRDefault="0095310E" w:rsidP="00BA05D7">
      <w:pPr>
        <w:rPr>
          <w:lang w:val="en-NZ"/>
        </w:rPr>
      </w:pPr>
    </w:p>
    <w:p w14:paraId="67FA875B" w14:textId="77777777" w:rsidR="0095310E" w:rsidRDefault="0095310E" w:rsidP="00BA05D7">
      <w:pPr>
        <w:rPr>
          <w:lang w:val="en-NZ"/>
        </w:rPr>
      </w:pPr>
    </w:p>
    <w:p w14:paraId="39387ED1" w14:textId="77777777" w:rsidR="0095310E" w:rsidRDefault="0095310E" w:rsidP="00BA05D7">
      <w:pPr>
        <w:rPr>
          <w:lang w:val="en-NZ"/>
        </w:rPr>
      </w:pPr>
    </w:p>
    <w:p w14:paraId="2ACDF6D6" w14:textId="77777777" w:rsidR="0095310E" w:rsidRDefault="0095310E" w:rsidP="00BA05D7">
      <w:pPr>
        <w:rPr>
          <w:lang w:val="en-NZ"/>
        </w:rPr>
      </w:pPr>
    </w:p>
    <w:p w14:paraId="580F9D4B" w14:textId="77777777" w:rsidR="0095310E" w:rsidRDefault="0095310E" w:rsidP="00BA05D7">
      <w:pPr>
        <w:rPr>
          <w:lang w:val="en-NZ"/>
        </w:rPr>
      </w:pPr>
    </w:p>
    <w:p w14:paraId="56684683" w14:textId="79660693" w:rsidR="0095310E" w:rsidRDefault="0095310E" w:rsidP="0095310E">
      <w:pPr>
        <w:tabs>
          <w:tab w:val="left" w:pos="2760"/>
        </w:tabs>
        <w:rPr>
          <w:lang w:val="en-NZ"/>
        </w:rPr>
      </w:pPr>
      <w:r>
        <w:rPr>
          <w:lang w:val="en-NZ"/>
        </w:rPr>
        <w:tab/>
      </w:r>
    </w:p>
    <w:p w14:paraId="72E0CFEE" w14:textId="77777777" w:rsidR="0095310E" w:rsidRPr="0095310E" w:rsidRDefault="0095310E" w:rsidP="0095310E">
      <w:pPr>
        <w:rPr>
          <w:lang w:val="en-NZ"/>
        </w:rPr>
      </w:pPr>
    </w:p>
    <w:p w14:paraId="4FBF0771" w14:textId="77777777" w:rsidR="0095310E" w:rsidRPr="0095310E" w:rsidRDefault="0095310E" w:rsidP="0095310E">
      <w:pPr>
        <w:rPr>
          <w:lang w:val="en-NZ"/>
        </w:rPr>
      </w:pPr>
    </w:p>
    <w:p w14:paraId="3D93521D" w14:textId="57C20151" w:rsidR="0095310E" w:rsidRPr="0095310E" w:rsidRDefault="0095310E" w:rsidP="0095310E">
      <w:pPr>
        <w:tabs>
          <w:tab w:val="left" w:pos="3915"/>
        </w:tabs>
        <w:rPr>
          <w:lang w:val="en-NZ"/>
        </w:rPr>
      </w:pPr>
      <w:r>
        <w:rPr>
          <w:lang w:val="en-NZ"/>
        </w:rPr>
        <w:tab/>
      </w:r>
    </w:p>
    <w:sectPr w:rsidR="0095310E" w:rsidRPr="0095310E" w:rsidSect="005C037F">
      <w:headerReference w:type="even" r:id="rId8"/>
      <w:footerReference w:type="even" r:id="rId9"/>
      <w:headerReference w:type="first" r:id="rId10"/>
      <w:pgSz w:w="11907" w:h="16840" w:code="9"/>
      <w:pgMar w:top="1134" w:right="1417" w:bottom="680" w:left="1417" w:header="851" w:footer="680" w:gutter="0"/>
      <w:paperSrc w:first="11" w:other="1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ED6A3" w14:textId="77777777" w:rsidR="00BB6C69" w:rsidRPr="00056951" w:rsidRDefault="00BB6C69">
      <w:r w:rsidRPr="00056951">
        <w:separator/>
      </w:r>
    </w:p>
  </w:endnote>
  <w:endnote w:type="continuationSeparator" w:id="0">
    <w:p w14:paraId="3EBEEC62" w14:textId="77777777" w:rsidR="00BB6C69" w:rsidRPr="00056951" w:rsidRDefault="00BB6C69">
      <w:r w:rsidRPr="000569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1E03A" w14:textId="04DA310E" w:rsidR="00BA05D7" w:rsidRDefault="009834D8">
    <w:pPr>
      <w:pStyle w:val="Footer"/>
    </w:pPr>
    <w:r>
      <w:fldChar w:fldCharType="begin"/>
    </w:r>
    <w:r>
      <w:instrText xml:space="preserve"> DOCPROPERTY "Document Footer" </w:instrText>
    </w:r>
    <w:r>
      <w:fldChar w:fldCharType="separate"/>
    </w:r>
    <w:r w:rsidR="0095310E">
      <w:t>[TEMPLATE] Eligible Investor Certificate cl 41 Sch 1 FMCA {DATE}.dotx</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63826" w14:textId="77777777" w:rsidR="00BB6C69" w:rsidRPr="00056951" w:rsidRDefault="00BB6C69">
      <w:r w:rsidRPr="00056951">
        <w:separator/>
      </w:r>
    </w:p>
  </w:footnote>
  <w:footnote w:type="continuationSeparator" w:id="0">
    <w:p w14:paraId="38998219" w14:textId="77777777" w:rsidR="00BB6C69" w:rsidRPr="00056951" w:rsidRDefault="00BB6C69">
      <w:r w:rsidRPr="0005695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314AF" w14:textId="77777777" w:rsidR="009C49D5" w:rsidRDefault="009C49D5"/>
  <w:p w14:paraId="7C5D5011" w14:textId="77777777" w:rsidR="009C49D5" w:rsidRDefault="009C49D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52C95" w14:textId="77777777" w:rsidR="009C49D5" w:rsidRDefault="009C49D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B0992"/>
    <w:multiLevelType w:val="multilevel"/>
    <w:tmpl w:val="B2063F74"/>
    <w:lvl w:ilvl="0">
      <w:start w:val="1"/>
      <w:numFmt w:val="decimal"/>
      <w:pStyle w:val="PFNumLevel1"/>
      <w:lvlText w:val="%1"/>
      <w:lvlJc w:val="left"/>
      <w:pPr>
        <w:tabs>
          <w:tab w:val="num" w:pos="924"/>
        </w:tabs>
        <w:ind w:left="924" w:hanging="924"/>
      </w:pPr>
      <w:rPr>
        <w:rFonts w:hint="default"/>
      </w:rPr>
    </w:lvl>
    <w:lvl w:ilvl="1">
      <w:start w:val="1"/>
      <w:numFmt w:val="decimal"/>
      <w:pStyle w:val="PFNumLevel2"/>
      <w:lvlText w:val="%1.%2"/>
      <w:lvlJc w:val="left"/>
      <w:pPr>
        <w:tabs>
          <w:tab w:val="num" w:pos="1848"/>
        </w:tabs>
        <w:ind w:left="1848" w:hanging="924"/>
      </w:pPr>
      <w:rPr>
        <w:rFonts w:hint="default"/>
      </w:rPr>
    </w:lvl>
    <w:lvl w:ilvl="2">
      <w:start w:val="1"/>
      <w:numFmt w:val="decimal"/>
      <w:pStyle w:val="PFNumLevel3"/>
      <w:lvlText w:val="%1.%2.%3"/>
      <w:lvlJc w:val="left"/>
      <w:pPr>
        <w:tabs>
          <w:tab w:val="num" w:pos="2773"/>
        </w:tabs>
        <w:ind w:left="2773" w:hanging="925"/>
      </w:pPr>
      <w:rPr>
        <w:rFonts w:hint="default"/>
      </w:rPr>
    </w:lvl>
    <w:lvl w:ilvl="3">
      <w:start w:val="1"/>
      <w:numFmt w:val="lowerLetter"/>
      <w:pStyle w:val="PFNumLevel4"/>
      <w:lvlText w:val="(%4)"/>
      <w:lvlJc w:val="left"/>
      <w:pPr>
        <w:tabs>
          <w:tab w:val="num" w:pos="3697"/>
        </w:tabs>
        <w:ind w:left="3697" w:hanging="924"/>
      </w:pPr>
      <w:rPr>
        <w:rFonts w:hint="default"/>
      </w:rPr>
    </w:lvl>
    <w:lvl w:ilvl="4">
      <w:start w:val="1"/>
      <w:numFmt w:val="lowerLetter"/>
      <w:pStyle w:val="PFNumLevel5"/>
      <w:lvlText w:val="(%5)"/>
      <w:lvlJc w:val="left"/>
      <w:pPr>
        <w:tabs>
          <w:tab w:val="num" w:pos="1848"/>
        </w:tabs>
        <w:ind w:left="1848" w:hanging="924"/>
      </w:pPr>
      <w:rPr>
        <w:rFonts w:hint="default"/>
      </w:rPr>
    </w:lvl>
    <w:lvl w:ilvl="5">
      <w:start w:val="1"/>
      <w:numFmt w:val="lowerRoman"/>
      <w:lvlRestart w:val="4"/>
      <w:pStyle w:val="PFNumLevel6"/>
      <w:lvlText w:val="(%6)"/>
      <w:lvlJc w:val="left"/>
      <w:pPr>
        <w:tabs>
          <w:tab w:val="num" w:pos="4621"/>
        </w:tabs>
        <w:ind w:left="4621" w:hanging="924"/>
      </w:pPr>
      <w:rPr>
        <w:rFonts w:hint="default"/>
      </w:rPr>
    </w:lvl>
    <w:lvl w:ilvl="6">
      <w:start w:val="1"/>
      <w:numFmt w:val="none"/>
      <w:suff w:val="nothing"/>
      <w:lvlText w:val=""/>
      <w:lvlJc w:val="left"/>
      <w:pPr>
        <w:ind w:left="1848" w:hanging="1848"/>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E002126"/>
    <w:multiLevelType w:val="multilevel"/>
    <w:tmpl w:val="194CC966"/>
    <w:lvl w:ilvl="0">
      <w:start w:val="1"/>
      <w:numFmt w:val="bullet"/>
      <w:pStyle w:val="PFBulletMargin"/>
      <w:lvlText w:val=""/>
      <w:lvlJc w:val="left"/>
      <w:pPr>
        <w:tabs>
          <w:tab w:val="num" w:pos="924"/>
        </w:tabs>
        <w:ind w:left="924" w:hanging="924"/>
      </w:pPr>
      <w:rPr>
        <w:rFonts w:ascii="Symbol" w:hAnsi="Symbol" w:hint="default"/>
        <w:b w:val="0"/>
        <w:i w:val="0"/>
        <w:color w:val="auto"/>
        <w:sz w:val="16"/>
      </w:rPr>
    </w:lvl>
    <w:lvl w:ilvl="1">
      <w:start w:val="1"/>
      <w:numFmt w:val="bullet"/>
      <w:pStyle w:val="PFBulletLevel1"/>
      <w:lvlText w:val=""/>
      <w:lvlJc w:val="left"/>
      <w:pPr>
        <w:tabs>
          <w:tab w:val="num" w:pos="1848"/>
        </w:tabs>
        <w:ind w:left="1848" w:hanging="924"/>
      </w:pPr>
      <w:rPr>
        <w:rFonts w:ascii="Symbol" w:hAnsi="Symbol" w:hint="default"/>
        <w:b w:val="0"/>
        <w:i w:val="0"/>
        <w:color w:val="auto"/>
        <w:sz w:val="16"/>
      </w:rPr>
    </w:lvl>
    <w:lvl w:ilvl="2">
      <w:start w:val="1"/>
      <w:numFmt w:val="bullet"/>
      <w:pStyle w:val="PFBulletLevel2"/>
      <w:lvlText w:val=""/>
      <w:lvlJc w:val="left"/>
      <w:pPr>
        <w:tabs>
          <w:tab w:val="num" w:pos="2773"/>
        </w:tabs>
        <w:ind w:left="2773" w:hanging="925"/>
      </w:pPr>
      <w:rPr>
        <w:rFonts w:ascii="Symbol" w:hAnsi="Symbol" w:hint="default"/>
        <w:b w:val="0"/>
        <w:i w:val="0"/>
        <w:color w:val="auto"/>
        <w:sz w:val="16"/>
      </w:rPr>
    </w:lvl>
    <w:lvl w:ilvl="3">
      <w:start w:val="1"/>
      <w:numFmt w:val="bullet"/>
      <w:pStyle w:val="PFBulletLevel3"/>
      <w:lvlText w:val=""/>
      <w:lvlJc w:val="left"/>
      <w:pPr>
        <w:tabs>
          <w:tab w:val="num" w:pos="3697"/>
        </w:tabs>
        <w:ind w:left="3697" w:hanging="924"/>
      </w:pPr>
      <w:rPr>
        <w:rFonts w:ascii="Symbol" w:hAnsi="Symbol" w:hint="default"/>
        <w:b w:val="0"/>
        <w:i w:val="0"/>
        <w:color w:val="auto"/>
        <w:sz w:val="16"/>
      </w:rPr>
    </w:lvl>
    <w:lvl w:ilvl="4">
      <w:start w:val="1"/>
      <w:numFmt w:val="none"/>
      <w:suff w:val="nothing"/>
      <w:lvlText w:val=""/>
      <w:lvlJc w:val="left"/>
      <w:pPr>
        <w:ind w:left="2268" w:firstLine="0"/>
      </w:pPr>
      <w:rPr>
        <w:rFonts w:hint="default"/>
      </w:rPr>
    </w:lvl>
    <w:lvl w:ilvl="5">
      <w:start w:val="1"/>
      <w:numFmt w:val="none"/>
      <w:suff w:val="nothing"/>
      <w:lvlText w:val=""/>
      <w:lvlJc w:val="left"/>
      <w:pPr>
        <w:ind w:left="2268" w:firstLine="0"/>
      </w:pPr>
      <w:rPr>
        <w:rFonts w:hint="default"/>
      </w:rPr>
    </w:lvl>
    <w:lvl w:ilvl="6">
      <w:start w:val="1"/>
      <w:numFmt w:val="none"/>
      <w:lvlText w:val="%7."/>
      <w:lvlJc w:val="left"/>
      <w:pPr>
        <w:tabs>
          <w:tab w:val="num" w:pos="4788"/>
        </w:tabs>
        <w:ind w:left="4788" w:hanging="360"/>
      </w:pPr>
      <w:rPr>
        <w:rFonts w:hint="default"/>
      </w:rPr>
    </w:lvl>
    <w:lvl w:ilvl="7">
      <w:start w:val="1"/>
      <w:numFmt w:val="lowerLetter"/>
      <w:lvlText w:val="%8."/>
      <w:lvlJc w:val="left"/>
      <w:pPr>
        <w:tabs>
          <w:tab w:val="num" w:pos="5148"/>
        </w:tabs>
        <w:ind w:left="5148" w:hanging="360"/>
      </w:pPr>
      <w:rPr>
        <w:rFonts w:hint="default"/>
      </w:rPr>
    </w:lvl>
    <w:lvl w:ilvl="8">
      <w:start w:val="1"/>
      <w:numFmt w:val="lowerRoman"/>
      <w:lvlText w:val="%9."/>
      <w:lvlJc w:val="left"/>
      <w:pPr>
        <w:tabs>
          <w:tab w:val="num" w:pos="5508"/>
        </w:tabs>
        <w:ind w:left="5508" w:hanging="360"/>
      </w:pPr>
      <w:rPr>
        <w:rFonts w:hint="default"/>
      </w:rPr>
    </w:lvl>
  </w:abstractNum>
  <w:abstractNum w:abstractNumId="2" w15:restartNumberingAfterBreak="0">
    <w:nsid w:val="231E7A67"/>
    <w:multiLevelType w:val="singleLevel"/>
    <w:tmpl w:val="FCB8D7B8"/>
    <w:lvl w:ilvl="0">
      <w:start w:val="1"/>
      <w:numFmt w:val="bullet"/>
      <w:pStyle w:val="PFDashMargin"/>
      <w:lvlText w:val=""/>
      <w:lvlJc w:val="left"/>
      <w:pPr>
        <w:tabs>
          <w:tab w:val="num" w:pos="924"/>
        </w:tabs>
        <w:ind w:left="924" w:hanging="924"/>
      </w:pPr>
      <w:rPr>
        <w:rFonts w:ascii="Symbol" w:hAnsi="Symbol" w:hint="default"/>
        <w:color w:val="auto"/>
        <w:sz w:val="16"/>
      </w:rPr>
    </w:lvl>
  </w:abstractNum>
  <w:abstractNum w:abstractNumId="3" w15:restartNumberingAfterBreak="0">
    <w:nsid w:val="29794C47"/>
    <w:multiLevelType w:val="multilevel"/>
    <w:tmpl w:val="15301F44"/>
    <w:lvl w:ilvl="0">
      <w:start w:val="1"/>
      <w:numFmt w:val="decimal"/>
      <w:lvlRestart w:val="0"/>
      <w:lvlText w:val="%1"/>
      <w:lvlJc w:val="left"/>
      <w:pPr>
        <w:tabs>
          <w:tab w:val="num" w:pos="924"/>
        </w:tabs>
        <w:ind w:left="924" w:hanging="924"/>
      </w:pPr>
      <w:rPr>
        <w:rFonts w:hint="default"/>
      </w:rPr>
    </w:lvl>
    <w:lvl w:ilvl="1">
      <w:start w:val="1"/>
      <w:numFmt w:val="decimal"/>
      <w:lvlText w:val="%1.%2"/>
      <w:lvlJc w:val="left"/>
      <w:pPr>
        <w:tabs>
          <w:tab w:val="num" w:pos="1848"/>
        </w:tabs>
        <w:ind w:left="1848" w:hanging="924"/>
      </w:pPr>
      <w:rPr>
        <w:rFonts w:hint="default"/>
      </w:rPr>
    </w:lvl>
    <w:lvl w:ilvl="2">
      <w:start w:val="1"/>
      <w:numFmt w:val="bullet"/>
      <w:lvlText w:val=""/>
      <w:lvlJc w:val="left"/>
      <w:pPr>
        <w:tabs>
          <w:tab w:val="num" w:pos="2772"/>
        </w:tabs>
        <w:ind w:left="2772" w:hanging="924"/>
      </w:pPr>
      <w:rPr>
        <w:rFonts w:ascii="Symbol" w:hAnsi="Symbol" w:hint="default"/>
        <w:b w:val="0"/>
        <w:i w:val="0"/>
        <w:color w:val="auto"/>
        <w:sz w:val="16"/>
      </w:rPr>
    </w:lvl>
    <w:lvl w:ilvl="3">
      <w:start w:val="1"/>
      <w:numFmt w:val="bullet"/>
      <w:lvlText w:val=""/>
      <w:lvlJc w:val="left"/>
      <w:pPr>
        <w:tabs>
          <w:tab w:val="num" w:pos="3697"/>
        </w:tabs>
        <w:ind w:left="3697" w:hanging="924"/>
      </w:pPr>
      <w:rPr>
        <w:rFonts w:ascii="Symbol" w:hAnsi="Symbol" w:hint="default"/>
        <w:color w:val="auto"/>
        <w:sz w:val="16"/>
      </w:rPr>
    </w:lvl>
    <w:lvl w:ilvl="4">
      <w:start w:val="1"/>
      <w:numFmt w:val="bullet"/>
      <w:lvlRestart w:val="0"/>
      <w:lvlText w:val=""/>
      <w:lvlJc w:val="left"/>
      <w:pPr>
        <w:tabs>
          <w:tab w:val="num" w:pos="360"/>
        </w:tabs>
        <w:ind w:left="0" w:firstLine="0"/>
      </w:pPr>
      <w:rPr>
        <w:rFonts w:ascii="Symbol" w:hAnsi="Symbol" w:hint="default"/>
        <w:color w:val="auto"/>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2AD323FF"/>
    <w:multiLevelType w:val="multilevel"/>
    <w:tmpl w:val="8368AD78"/>
    <w:lvl w:ilvl="0">
      <w:start w:val="1"/>
      <w:numFmt w:val="decimal"/>
      <w:pStyle w:val="Heading1A"/>
      <w:lvlText w:val="%1"/>
      <w:lvlJc w:val="left"/>
      <w:pPr>
        <w:tabs>
          <w:tab w:val="num" w:pos="924"/>
        </w:tabs>
        <w:ind w:left="924" w:hanging="924"/>
      </w:pPr>
      <w:rPr>
        <w:rFonts w:hint="default"/>
      </w:rPr>
    </w:lvl>
    <w:lvl w:ilvl="1">
      <w:start w:val="1"/>
      <w:numFmt w:val="decimal"/>
      <w:lvlText w:val="%1.%2"/>
      <w:lvlJc w:val="left"/>
      <w:pPr>
        <w:tabs>
          <w:tab w:val="num" w:pos="924"/>
        </w:tabs>
        <w:ind w:left="924" w:hanging="924"/>
      </w:pPr>
      <w:rPr>
        <w:rFonts w:hint="default"/>
      </w:rPr>
    </w:lvl>
    <w:lvl w:ilvl="2">
      <w:start w:val="1"/>
      <w:numFmt w:val="decimal"/>
      <w:lvlText w:val="%1.%2.%3"/>
      <w:lvlJc w:val="left"/>
      <w:pPr>
        <w:tabs>
          <w:tab w:val="num" w:pos="1848"/>
        </w:tabs>
        <w:ind w:left="1848" w:hanging="924"/>
      </w:pPr>
      <w:rPr>
        <w:rFonts w:hint="default"/>
      </w:rPr>
    </w:lvl>
    <w:lvl w:ilvl="3">
      <w:start w:val="1"/>
      <w:numFmt w:val="lowerLetter"/>
      <w:lvlText w:val="(%4)"/>
      <w:lvlJc w:val="left"/>
      <w:pPr>
        <w:tabs>
          <w:tab w:val="num" w:pos="2773"/>
        </w:tabs>
        <w:ind w:left="2773" w:hanging="925"/>
      </w:pPr>
      <w:rPr>
        <w:rFonts w:hint="default"/>
      </w:rPr>
    </w:lvl>
    <w:lvl w:ilvl="4">
      <w:start w:val="1"/>
      <w:numFmt w:val="lowerLetter"/>
      <w:lvlText w:val="(%5)"/>
      <w:lvlJc w:val="left"/>
      <w:pPr>
        <w:tabs>
          <w:tab w:val="num" w:pos="1848"/>
        </w:tabs>
        <w:ind w:left="1848" w:hanging="924"/>
      </w:pPr>
      <w:rPr>
        <w:rFonts w:hint="default"/>
      </w:rPr>
    </w:lvl>
    <w:lvl w:ilvl="5">
      <w:start w:val="1"/>
      <w:numFmt w:val="lowerRoman"/>
      <w:lvlRestart w:val="4"/>
      <w:lvlText w:val="(%6)"/>
      <w:lvlJc w:val="left"/>
      <w:pPr>
        <w:tabs>
          <w:tab w:val="num" w:pos="3697"/>
        </w:tabs>
        <w:ind w:left="3697" w:hanging="924"/>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32767" w:firstLine="32767"/>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D31799E"/>
    <w:multiLevelType w:val="hybridMultilevel"/>
    <w:tmpl w:val="8C3E9A9C"/>
    <w:lvl w:ilvl="0" w:tplc="14090017">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355C46A0"/>
    <w:multiLevelType w:val="multilevel"/>
    <w:tmpl w:val="598EF960"/>
    <w:lvl w:ilvl="0">
      <w:start w:val="1"/>
      <w:numFmt w:val="decimal"/>
      <w:pStyle w:val="PFParaNumLevel1"/>
      <w:lvlText w:val="%1"/>
      <w:lvlJc w:val="left"/>
      <w:pPr>
        <w:tabs>
          <w:tab w:val="num" w:pos="924"/>
        </w:tabs>
        <w:ind w:left="924" w:hanging="924"/>
      </w:pPr>
      <w:rPr>
        <w:rFonts w:hint="default"/>
      </w:rPr>
    </w:lvl>
    <w:lvl w:ilvl="1">
      <w:start w:val="1"/>
      <w:numFmt w:val="decimal"/>
      <w:pStyle w:val="PFParaNumLevel2"/>
      <w:lvlText w:val="%1.%2"/>
      <w:lvlJc w:val="left"/>
      <w:pPr>
        <w:tabs>
          <w:tab w:val="num" w:pos="1848"/>
        </w:tabs>
        <w:ind w:left="1848" w:hanging="924"/>
      </w:pPr>
      <w:rPr>
        <w:rFonts w:hint="default"/>
      </w:rPr>
    </w:lvl>
    <w:lvl w:ilvl="2">
      <w:start w:val="1"/>
      <w:numFmt w:val="decimal"/>
      <w:pStyle w:val="PFParaNumLevel3"/>
      <w:lvlText w:val="%1.%2.%3"/>
      <w:lvlJc w:val="left"/>
      <w:pPr>
        <w:tabs>
          <w:tab w:val="num" w:pos="3288"/>
        </w:tabs>
        <w:ind w:left="2773" w:hanging="925"/>
      </w:pPr>
      <w:rPr>
        <w:rFonts w:hint="default"/>
      </w:rPr>
    </w:lvl>
    <w:lvl w:ilvl="3">
      <w:start w:val="1"/>
      <w:numFmt w:val="lowerLetter"/>
      <w:pStyle w:val="PFParaNumLevel4"/>
      <w:lvlText w:val="(%4)"/>
      <w:lvlJc w:val="left"/>
      <w:pPr>
        <w:tabs>
          <w:tab w:val="num" w:pos="3697"/>
        </w:tabs>
        <w:ind w:left="3697" w:hanging="924"/>
      </w:pPr>
      <w:rPr>
        <w:rFonts w:hint="default"/>
      </w:rPr>
    </w:lvl>
    <w:lvl w:ilvl="4">
      <w:start w:val="1"/>
      <w:numFmt w:val="lowerLetter"/>
      <w:pStyle w:val="PFParaNumLevel5"/>
      <w:lvlText w:val="(%5)"/>
      <w:lvlJc w:val="left"/>
      <w:pPr>
        <w:tabs>
          <w:tab w:val="num" w:pos="1848"/>
        </w:tabs>
        <w:ind w:left="1848" w:hanging="924"/>
      </w:pPr>
      <w:rPr>
        <w:rFonts w:hint="default"/>
      </w:rPr>
    </w:lvl>
    <w:lvl w:ilvl="5">
      <w:start w:val="1"/>
      <w:numFmt w:val="lowerRoman"/>
      <w:lvlRestart w:val="4"/>
      <w:pStyle w:val="PFParaNumLevel6"/>
      <w:lvlText w:val="(%6)"/>
      <w:lvlJc w:val="left"/>
      <w:pPr>
        <w:tabs>
          <w:tab w:val="num" w:pos="4621"/>
        </w:tabs>
        <w:ind w:left="4621" w:hanging="924"/>
      </w:pPr>
      <w:rPr>
        <w:rFonts w:hint="default"/>
      </w:rPr>
    </w:lvl>
    <w:lvl w:ilvl="6">
      <w:start w:val="1"/>
      <w:numFmt w:val="none"/>
      <w:suff w:val="nothing"/>
      <w:lvlText w:val=""/>
      <w:lvlJc w:val="left"/>
      <w:pPr>
        <w:ind w:left="1848" w:hanging="1848"/>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484D71EA"/>
    <w:multiLevelType w:val="singleLevel"/>
    <w:tmpl w:val="C8DC4C3E"/>
    <w:lvl w:ilvl="0">
      <w:start w:val="1"/>
      <w:numFmt w:val="upperLetter"/>
      <w:pStyle w:val="PFBackgroundNum"/>
      <w:lvlText w:val="%1"/>
      <w:lvlJc w:val="left"/>
      <w:pPr>
        <w:tabs>
          <w:tab w:val="num" w:pos="924"/>
        </w:tabs>
        <w:ind w:left="924" w:hanging="924"/>
      </w:pPr>
    </w:lvl>
  </w:abstractNum>
  <w:abstractNum w:abstractNumId="8" w15:restartNumberingAfterBreak="0">
    <w:nsid w:val="578C6650"/>
    <w:multiLevelType w:val="singleLevel"/>
    <w:tmpl w:val="092896F8"/>
    <w:lvl w:ilvl="0">
      <w:start w:val="1"/>
      <w:numFmt w:val="bullet"/>
      <w:pStyle w:val="PFDashLevel3"/>
      <w:lvlText w:val=""/>
      <w:lvlJc w:val="left"/>
      <w:pPr>
        <w:tabs>
          <w:tab w:val="num" w:pos="3697"/>
        </w:tabs>
        <w:ind w:left="3697" w:hanging="924"/>
      </w:pPr>
      <w:rPr>
        <w:rFonts w:ascii="Symbol" w:hAnsi="Symbol" w:hint="default"/>
        <w:color w:val="auto"/>
        <w:sz w:val="16"/>
      </w:rPr>
    </w:lvl>
  </w:abstractNum>
  <w:abstractNum w:abstractNumId="9" w15:restartNumberingAfterBreak="0">
    <w:nsid w:val="5BEB1456"/>
    <w:multiLevelType w:val="multilevel"/>
    <w:tmpl w:val="07E2BC94"/>
    <w:lvl w:ilvl="0">
      <w:start w:val="1"/>
      <w:numFmt w:val="decimal"/>
      <w:lvlText w:val="%1"/>
      <w:lvlJc w:val="left"/>
      <w:pPr>
        <w:tabs>
          <w:tab w:val="num" w:pos="924"/>
        </w:tabs>
        <w:ind w:left="924" w:hanging="924"/>
      </w:pPr>
      <w:rPr>
        <w:b w:val="0"/>
        <w:i w:val="0"/>
      </w:rPr>
    </w:lvl>
    <w:lvl w:ilvl="1">
      <w:start w:val="1"/>
      <w:numFmt w:val="decimal"/>
      <w:lvlText w:val="%1.%2"/>
      <w:lvlJc w:val="left"/>
      <w:pPr>
        <w:tabs>
          <w:tab w:val="num" w:pos="1848"/>
        </w:tabs>
        <w:ind w:left="1848" w:hanging="924"/>
      </w:pPr>
    </w:lvl>
    <w:lvl w:ilvl="2">
      <w:start w:val="1"/>
      <w:numFmt w:val="decimal"/>
      <w:lvlText w:val="%1.%2.%3"/>
      <w:lvlJc w:val="left"/>
      <w:pPr>
        <w:tabs>
          <w:tab w:val="num" w:pos="2772"/>
        </w:tabs>
        <w:ind w:left="2772" w:hanging="924"/>
      </w:pPr>
    </w:lvl>
    <w:lvl w:ilvl="3">
      <w:start w:val="1"/>
      <w:numFmt w:val="none"/>
      <w:suff w:val="nothing"/>
      <w:lvlText w:val=""/>
      <w:lvlJc w:val="left"/>
      <w:pPr>
        <w:ind w:left="0" w:firstLine="0"/>
      </w:pPr>
      <w:rPr>
        <w:rFonts w:ascii="Symbol" w:hAnsi="Symbol"/>
        <w:sz w:val="16"/>
      </w:rPr>
    </w:lvl>
    <w:lvl w:ilvl="4">
      <w:start w:val="1"/>
      <w:numFmt w:val="none"/>
      <w:suff w:val="nothing"/>
      <w:lvlText w:val=""/>
      <w:lvlJc w:val="left"/>
      <w:pPr>
        <w:tabs>
          <w:tab w:val="num" w:pos="357"/>
        </w:tabs>
        <w:ind w:left="0" w:firstLine="0"/>
      </w:pPr>
    </w:lvl>
    <w:lvl w:ilvl="5">
      <w:start w:val="1"/>
      <w:numFmt w:val="none"/>
      <w:suff w:val="nothing"/>
      <w:lvlText w:val=""/>
      <w:lvlJc w:val="left"/>
      <w:pPr>
        <w:tabs>
          <w:tab w:val="num" w:pos="357"/>
        </w:tabs>
        <w:ind w:left="0" w:firstLine="0"/>
      </w:pPr>
    </w:lvl>
    <w:lvl w:ilvl="6">
      <w:start w:val="1"/>
      <w:numFmt w:val="none"/>
      <w:suff w:val="nothing"/>
      <w:lvlText w:val=""/>
      <w:lvlJc w:val="left"/>
      <w:pPr>
        <w:tabs>
          <w:tab w:val="num" w:pos="357"/>
        </w:tabs>
        <w:ind w:left="0" w:firstLine="0"/>
      </w:pPr>
    </w:lvl>
    <w:lvl w:ilvl="7">
      <w:start w:val="1"/>
      <w:numFmt w:val="none"/>
      <w:suff w:val="nothing"/>
      <w:lvlText w:val=""/>
      <w:lvlJc w:val="left"/>
      <w:pPr>
        <w:tabs>
          <w:tab w:val="num" w:pos="357"/>
        </w:tabs>
        <w:ind w:left="0" w:firstLine="0"/>
      </w:pPr>
    </w:lvl>
    <w:lvl w:ilvl="8">
      <w:start w:val="1"/>
      <w:numFmt w:val="none"/>
      <w:suff w:val="nothing"/>
      <w:lvlText w:val=""/>
      <w:lvlJc w:val="left"/>
      <w:pPr>
        <w:tabs>
          <w:tab w:val="num" w:pos="357"/>
        </w:tabs>
        <w:ind w:left="0" w:firstLine="0"/>
      </w:pPr>
    </w:lvl>
  </w:abstractNum>
  <w:abstractNum w:abstractNumId="10" w15:restartNumberingAfterBreak="0">
    <w:nsid w:val="662B5057"/>
    <w:multiLevelType w:val="singleLevel"/>
    <w:tmpl w:val="2AA08C1E"/>
    <w:lvl w:ilvl="0">
      <w:start w:val="1"/>
      <w:numFmt w:val="bullet"/>
      <w:pStyle w:val="PFDashLevel1"/>
      <w:lvlText w:val=""/>
      <w:lvlJc w:val="left"/>
      <w:pPr>
        <w:tabs>
          <w:tab w:val="num" w:pos="1848"/>
        </w:tabs>
        <w:ind w:left="1848" w:hanging="924"/>
      </w:pPr>
      <w:rPr>
        <w:rFonts w:ascii="Symbol" w:hAnsi="Symbol" w:hint="default"/>
        <w:color w:val="auto"/>
        <w:sz w:val="16"/>
      </w:rPr>
    </w:lvl>
  </w:abstractNum>
  <w:abstractNum w:abstractNumId="11" w15:restartNumberingAfterBreak="0">
    <w:nsid w:val="6914606F"/>
    <w:multiLevelType w:val="singleLevel"/>
    <w:tmpl w:val="ED22CE62"/>
    <w:lvl w:ilvl="0">
      <w:start w:val="1"/>
      <w:numFmt w:val="bullet"/>
      <w:pStyle w:val="PFDashLevel2"/>
      <w:lvlText w:val=""/>
      <w:lvlJc w:val="left"/>
      <w:pPr>
        <w:tabs>
          <w:tab w:val="num" w:pos="2772"/>
        </w:tabs>
        <w:ind w:left="2772" w:hanging="924"/>
      </w:pPr>
      <w:rPr>
        <w:rFonts w:ascii="Symbol" w:hAnsi="Symbol" w:hint="default"/>
        <w:color w:val="auto"/>
        <w:sz w:val="16"/>
      </w:rPr>
    </w:lvl>
  </w:abstractNum>
  <w:num w:numId="1" w16cid:durableId="554118803">
    <w:abstractNumId w:val="2"/>
  </w:num>
  <w:num w:numId="2" w16cid:durableId="1186792985">
    <w:abstractNumId w:val="10"/>
  </w:num>
  <w:num w:numId="3" w16cid:durableId="1792045712">
    <w:abstractNumId w:val="11"/>
  </w:num>
  <w:num w:numId="4" w16cid:durableId="2065368486">
    <w:abstractNumId w:val="8"/>
  </w:num>
  <w:num w:numId="5" w16cid:durableId="1986355463">
    <w:abstractNumId w:val="7"/>
  </w:num>
  <w:num w:numId="6" w16cid:durableId="129054771">
    <w:abstractNumId w:val="1"/>
  </w:num>
  <w:num w:numId="7" w16cid:durableId="1833058848">
    <w:abstractNumId w:val="6"/>
  </w:num>
  <w:num w:numId="8" w16cid:durableId="1416124335">
    <w:abstractNumId w:val="4"/>
  </w:num>
  <w:num w:numId="9" w16cid:durableId="311325263">
    <w:abstractNumId w:val="3"/>
  </w:num>
  <w:num w:numId="10" w16cid:durableId="1936549157">
    <w:abstractNumId w:val="9"/>
  </w:num>
  <w:num w:numId="11" w16cid:durableId="111362745">
    <w:abstractNumId w:val="0"/>
  </w:num>
  <w:num w:numId="12" w16cid:durableId="2083793845">
    <w:abstractNumId w:val="0"/>
  </w:num>
  <w:num w:numId="13" w16cid:durableId="1167743499">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24"/>
  <w:drawingGridHorizontalSpacing w:val="25"/>
  <w:drawingGridVerticalSpacing w:val="111"/>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10E"/>
    <w:rsid w:val="0002164D"/>
    <w:rsid w:val="000329D7"/>
    <w:rsid w:val="00056951"/>
    <w:rsid w:val="00067071"/>
    <w:rsid w:val="000850B7"/>
    <w:rsid w:val="00095789"/>
    <w:rsid w:val="00146752"/>
    <w:rsid w:val="001528BE"/>
    <w:rsid w:val="00164844"/>
    <w:rsid w:val="001A1E41"/>
    <w:rsid w:val="00206300"/>
    <w:rsid w:val="00270320"/>
    <w:rsid w:val="00277146"/>
    <w:rsid w:val="002D4767"/>
    <w:rsid w:val="002E1760"/>
    <w:rsid w:val="00305EFD"/>
    <w:rsid w:val="00320B81"/>
    <w:rsid w:val="003271E7"/>
    <w:rsid w:val="003402F5"/>
    <w:rsid w:val="00376B42"/>
    <w:rsid w:val="00390C07"/>
    <w:rsid w:val="003B6EFA"/>
    <w:rsid w:val="003C46A2"/>
    <w:rsid w:val="003D637A"/>
    <w:rsid w:val="00402D45"/>
    <w:rsid w:val="00412D4F"/>
    <w:rsid w:val="00422A77"/>
    <w:rsid w:val="0045793A"/>
    <w:rsid w:val="00485E2B"/>
    <w:rsid w:val="004B4FB0"/>
    <w:rsid w:val="005A0B19"/>
    <w:rsid w:val="005C037F"/>
    <w:rsid w:val="005D3EC9"/>
    <w:rsid w:val="006536DF"/>
    <w:rsid w:val="006C006B"/>
    <w:rsid w:val="00724858"/>
    <w:rsid w:val="00766E77"/>
    <w:rsid w:val="00777E26"/>
    <w:rsid w:val="00795D4B"/>
    <w:rsid w:val="007D3522"/>
    <w:rsid w:val="00806818"/>
    <w:rsid w:val="008B42BF"/>
    <w:rsid w:val="0093313A"/>
    <w:rsid w:val="0094534D"/>
    <w:rsid w:val="0095310E"/>
    <w:rsid w:val="009834D8"/>
    <w:rsid w:val="0098507E"/>
    <w:rsid w:val="00985D03"/>
    <w:rsid w:val="009929DB"/>
    <w:rsid w:val="009C49D5"/>
    <w:rsid w:val="00A36D92"/>
    <w:rsid w:val="00A87B9E"/>
    <w:rsid w:val="00AA2A62"/>
    <w:rsid w:val="00AC0A9B"/>
    <w:rsid w:val="00B75FE6"/>
    <w:rsid w:val="00BA05D7"/>
    <w:rsid w:val="00BB6C69"/>
    <w:rsid w:val="00C00EBC"/>
    <w:rsid w:val="00C07AA6"/>
    <w:rsid w:val="00C3697B"/>
    <w:rsid w:val="00C4259B"/>
    <w:rsid w:val="00C742BD"/>
    <w:rsid w:val="00CD39C8"/>
    <w:rsid w:val="00CD6750"/>
    <w:rsid w:val="00D259BE"/>
    <w:rsid w:val="00D85B6D"/>
    <w:rsid w:val="00D95ABA"/>
    <w:rsid w:val="00E0047B"/>
    <w:rsid w:val="00E04F7F"/>
    <w:rsid w:val="00EA6A20"/>
    <w:rsid w:val="00EB7873"/>
    <w:rsid w:val="00F70A1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B3370"/>
  <w15:chartTrackingRefBased/>
  <w15:docId w15:val="{28814087-1A49-4BF8-9FF9-6A1F7687C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D4F"/>
    <w:pPr>
      <w:spacing w:before="120" w:after="120" w:line="276" w:lineRule="auto"/>
    </w:pPr>
    <w:rPr>
      <w:color w:val="000000"/>
      <w:sz w:val="22"/>
      <w:lang w:val="en-AU" w:eastAsia="en-US"/>
    </w:rPr>
  </w:style>
  <w:style w:type="paragraph" w:styleId="Heading1">
    <w:name w:val="heading 1"/>
    <w:basedOn w:val="Normal"/>
    <w:next w:val="Heading2"/>
    <w:link w:val="Heading1Char"/>
    <w:qFormat/>
    <w:rsid w:val="00412D4F"/>
    <w:pPr>
      <w:keepNext/>
      <w:tabs>
        <w:tab w:val="left" w:pos="720"/>
        <w:tab w:val="left" w:pos="1134"/>
        <w:tab w:val="left" w:pos="1418"/>
        <w:tab w:val="left" w:pos="1848"/>
        <w:tab w:val="left" w:pos="2773"/>
        <w:tab w:val="left" w:pos="3697"/>
        <w:tab w:val="center" w:pos="4253"/>
        <w:tab w:val="left" w:pos="4621"/>
        <w:tab w:val="left" w:pos="5545"/>
        <w:tab w:val="left" w:pos="6469"/>
        <w:tab w:val="left" w:pos="7394"/>
        <w:tab w:val="left" w:pos="8318"/>
        <w:tab w:val="right" w:pos="8788"/>
      </w:tabs>
      <w:outlineLvl w:val="0"/>
    </w:pPr>
    <w:rPr>
      <w:b/>
      <w:caps/>
      <w:snapToGrid w:val="0"/>
      <w:color w:val="auto"/>
      <w:kern w:val="24"/>
    </w:rPr>
  </w:style>
  <w:style w:type="paragraph" w:styleId="Heading2">
    <w:name w:val="heading 2"/>
    <w:basedOn w:val="Normal"/>
    <w:next w:val="Normal"/>
    <w:link w:val="Heading2Char"/>
    <w:qFormat/>
    <w:rsid w:val="00412D4F"/>
    <w:pPr>
      <w:keepNext/>
      <w:tabs>
        <w:tab w:val="left" w:pos="720"/>
        <w:tab w:val="left" w:pos="924"/>
        <w:tab w:val="left" w:pos="1418"/>
        <w:tab w:val="left" w:pos="1848"/>
        <w:tab w:val="left" w:pos="2773"/>
        <w:tab w:val="left" w:pos="3697"/>
        <w:tab w:val="left" w:pos="4621"/>
        <w:tab w:val="left" w:pos="5545"/>
        <w:tab w:val="left" w:pos="6469"/>
        <w:tab w:val="left" w:pos="7394"/>
        <w:tab w:val="left" w:pos="8318"/>
        <w:tab w:val="right" w:pos="8789"/>
      </w:tabs>
      <w:outlineLvl w:val="1"/>
    </w:pPr>
    <w:rPr>
      <w:b/>
      <w:snapToGrid w:val="0"/>
      <w:color w:val="auto"/>
    </w:rPr>
  </w:style>
  <w:style w:type="paragraph" w:styleId="Heading3">
    <w:name w:val="heading 3"/>
    <w:basedOn w:val="Normal"/>
    <w:next w:val="Normal"/>
    <w:link w:val="Heading3Char"/>
    <w:qFormat/>
    <w:rsid w:val="00412D4F"/>
    <w:pPr>
      <w:keepNext/>
      <w:spacing w:line="240" w:lineRule="auto"/>
      <w:outlineLvl w:val="2"/>
    </w:pPr>
    <w:rPr>
      <w:b/>
    </w:rPr>
  </w:style>
  <w:style w:type="paragraph" w:styleId="Heading4">
    <w:name w:val="heading 4"/>
    <w:basedOn w:val="Normal"/>
    <w:next w:val="Normal"/>
    <w:link w:val="Heading4Char"/>
    <w:qFormat/>
    <w:rsid w:val="00412D4F"/>
    <w:pPr>
      <w:keepNext/>
      <w:spacing w:line="360" w:lineRule="auto"/>
      <w:outlineLvl w:val="3"/>
    </w:pPr>
    <w:rPr>
      <w:b/>
      <w:i/>
    </w:rPr>
  </w:style>
  <w:style w:type="paragraph" w:styleId="Heading5">
    <w:name w:val="heading 5"/>
    <w:basedOn w:val="Normal"/>
    <w:next w:val="Normal"/>
    <w:link w:val="Heading5Char"/>
    <w:qFormat/>
    <w:rsid w:val="00412D4F"/>
    <w:pPr>
      <w:outlineLvl w:val="4"/>
    </w:pPr>
  </w:style>
  <w:style w:type="paragraph" w:styleId="Heading6">
    <w:name w:val="heading 6"/>
    <w:basedOn w:val="Normal"/>
    <w:next w:val="Normal"/>
    <w:link w:val="Heading6Char"/>
    <w:qFormat/>
    <w:rsid w:val="00412D4F"/>
    <w:pPr>
      <w:outlineLvl w:val="5"/>
    </w:pPr>
  </w:style>
  <w:style w:type="paragraph" w:styleId="Heading7">
    <w:name w:val="heading 7"/>
    <w:basedOn w:val="Normal"/>
    <w:next w:val="Normal"/>
    <w:link w:val="Heading7Char"/>
    <w:qFormat/>
    <w:rsid w:val="00412D4F"/>
    <w:pPr>
      <w:outlineLvl w:val="6"/>
    </w:pPr>
  </w:style>
  <w:style w:type="paragraph" w:styleId="Heading8">
    <w:name w:val="heading 8"/>
    <w:basedOn w:val="HeadingA"/>
    <w:next w:val="Normal"/>
    <w:link w:val="Heading8Char"/>
    <w:qFormat/>
    <w:rsid w:val="00412D4F"/>
    <w:pPr>
      <w:outlineLvl w:val="7"/>
    </w:pPr>
    <w:rPr>
      <w:caps w:val="0"/>
    </w:rPr>
  </w:style>
  <w:style w:type="paragraph" w:styleId="Heading9">
    <w:name w:val="heading 9"/>
    <w:basedOn w:val="HeadingA"/>
    <w:next w:val="Normal"/>
    <w:link w:val="Heading9Char"/>
    <w:qFormat/>
    <w:rsid w:val="00412D4F"/>
    <w:pPr>
      <w:pageBreakBefore/>
      <w:tabs>
        <w:tab w:val="clear" w:pos="8788"/>
        <w:tab w:val="right" w:pos="8789"/>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FNumLevel2">
    <w:name w:val="PF (Num) Level 2"/>
    <w:basedOn w:val="Normal"/>
    <w:rsid w:val="00412D4F"/>
    <w:pPr>
      <w:numPr>
        <w:ilvl w:val="1"/>
        <w:numId w:val="11"/>
      </w:numPr>
      <w:tabs>
        <w:tab w:val="left" w:pos="2773"/>
        <w:tab w:val="left" w:pos="3697"/>
        <w:tab w:val="left" w:pos="4621"/>
        <w:tab w:val="left" w:pos="5545"/>
        <w:tab w:val="left" w:pos="6469"/>
        <w:tab w:val="left" w:pos="7394"/>
        <w:tab w:val="left" w:pos="8318"/>
        <w:tab w:val="right" w:pos="8789"/>
      </w:tabs>
    </w:pPr>
    <w:rPr>
      <w:snapToGrid w:val="0"/>
      <w:color w:val="auto"/>
    </w:rPr>
  </w:style>
  <w:style w:type="paragraph" w:customStyle="1" w:styleId="HeadingA">
    <w:name w:val="Heading A"/>
    <w:basedOn w:val="Heading1"/>
    <w:next w:val="Normal"/>
    <w:rsid w:val="00412D4F"/>
  </w:style>
  <w:style w:type="paragraph" w:customStyle="1" w:styleId="PFLevel2">
    <w:name w:val="PF Level 2"/>
    <w:basedOn w:val="PFLevel1"/>
    <w:rsid w:val="00412D4F"/>
    <w:pPr>
      <w:ind w:left="1848"/>
    </w:pPr>
  </w:style>
  <w:style w:type="paragraph" w:customStyle="1" w:styleId="PFLevel1">
    <w:name w:val="PF Level 1"/>
    <w:basedOn w:val="Normal"/>
    <w:rsid w:val="00412D4F"/>
    <w:pPr>
      <w:ind w:left="924"/>
    </w:pPr>
  </w:style>
  <w:style w:type="paragraph" w:customStyle="1" w:styleId="PFNormal">
    <w:name w:val="PF Normal"/>
    <w:basedOn w:val="Normal"/>
    <w:next w:val="Normal"/>
    <w:rsid w:val="00412D4F"/>
    <w:pPr>
      <w:spacing w:before="400"/>
    </w:pPr>
  </w:style>
  <w:style w:type="paragraph" w:customStyle="1" w:styleId="PFLevel3">
    <w:name w:val="PF Level 3"/>
    <w:basedOn w:val="PFLevel2"/>
    <w:rsid w:val="00412D4F"/>
    <w:pPr>
      <w:ind w:left="2773"/>
    </w:pPr>
  </w:style>
  <w:style w:type="paragraph" w:customStyle="1" w:styleId="PFLevel4">
    <w:name w:val="PF Level 4"/>
    <w:basedOn w:val="PFLevel3"/>
    <w:rsid w:val="00412D4F"/>
    <w:pPr>
      <w:ind w:left="3697"/>
    </w:pPr>
  </w:style>
  <w:style w:type="paragraph" w:customStyle="1" w:styleId="PFLevel5">
    <w:name w:val="PF Level 5"/>
    <w:basedOn w:val="PFLevel4"/>
    <w:rsid w:val="00412D4F"/>
    <w:pPr>
      <w:ind w:left="4621"/>
    </w:pPr>
  </w:style>
  <w:style w:type="paragraph" w:customStyle="1" w:styleId="PhillipsFox">
    <w:name w:val="Phillips Fox"/>
    <w:basedOn w:val="Normal"/>
    <w:rsid w:val="00412D4F"/>
  </w:style>
  <w:style w:type="paragraph" w:styleId="Footer">
    <w:name w:val="footer"/>
    <w:basedOn w:val="Normal"/>
    <w:rsid w:val="00412D4F"/>
    <w:pPr>
      <w:spacing w:before="0" w:after="0" w:line="240" w:lineRule="auto"/>
    </w:pPr>
    <w:rPr>
      <w:sz w:val="18"/>
    </w:rPr>
  </w:style>
  <w:style w:type="paragraph" w:styleId="Header">
    <w:name w:val="header"/>
    <w:basedOn w:val="Normal"/>
    <w:rsid w:val="00412D4F"/>
    <w:pPr>
      <w:spacing w:before="0" w:after="0"/>
    </w:pPr>
  </w:style>
  <w:style w:type="paragraph" w:customStyle="1" w:styleId="PFBulletMargin">
    <w:name w:val="PF Bullet Margin"/>
    <w:basedOn w:val="Normal"/>
    <w:rsid w:val="00412D4F"/>
    <w:pPr>
      <w:numPr>
        <w:numId w:val="6"/>
      </w:numPr>
    </w:pPr>
  </w:style>
  <w:style w:type="paragraph" w:customStyle="1" w:styleId="PFBulletLevel1">
    <w:name w:val="PF Bullet Level 1"/>
    <w:basedOn w:val="Normal"/>
    <w:rsid w:val="00412D4F"/>
    <w:pPr>
      <w:numPr>
        <w:ilvl w:val="1"/>
        <w:numId w:val="6"/>
      </w:numPr>
    </w:pPr>
  </w:style>
  <w:style w:type="paragraph" w:customStyle="1" w:styleId="PFBulletLevel2">
    <w:name w:val="PF Bullet Level 2"/>
    <w:basedOn w:val="Normal"/>
    <w:rsid w:val="00412D4F"/>
    <w:pPr>
      <w:numPr>
        <w:ilvl w:val="2"/>
        <w:numId w:val="6"/>
      </w:numPr>
    </w:pPr>
  </w:style>
  <w:style w:type="paragraph" w:customStyle="1" w:styleId="PFBulletLevel3">
    <w:name w:val="PF Bullet Level 3"/>
    <w:basedOn w:val="Normal"/>
    <w:rsid w:val="00412D4F"/>
    <w:pPr>
      <w:numPr>
        <w:ilvl w:val="3"/>
        <w:numId w:val="6"/>
      </w:numPr>
    </w:pPr>
  </w:style>
  <w:style w:type="paragraph" w:customStyle="1" w:styleId="PFLevel6">
    <w:name w:val="PF Level 6"/>
    <w:basedOn w:val="PFLevel5"/>
    <w:rsid w:val="00412D4F"/>
    <w:pPr>
      <w:ind w:left="5545"/>
    </w:pPr>
  </w:style>
  <w:style w:type="paragraph" w:customStyle="1" w:styleId="PFLevel7">
    <w:name w:val="PF Level 7"/>
    <w:basedOn w:val="PFLevel6"/>
    <w:rsid w:val="00412D4F"/>
    <w:pPr>
      <w:ind w:left="6469"/>
    </w:pPr>
  </w:style>
  <w:style w:type="paragraph" w:customStyle="1" w:styleId="SealingClauses">
    <w:name w:val="Sealing Clauses"/>
    <w:basedOn w:val="Normal"/>
    <w:rsid w:val="00412D4F"/>
  </w:style>
  <w:style w:type="paragraph" w:customStyle="1" w:styleId="SigningOff">
    <w:name w:val="Signing Off"/>
    <w:basedOn w:val="Normal"/>
    <w:rsid w:val="00412D4F"/>
  </w:style>
  <w:style w:type="paragraph" w:styleId="TOC1">
    <w:name w:val="toc 1"/>
    <w:basedOn w:val="Normal"/>
    <w:next w:val="Normal"/>
    <w:rsid w:val="00412D4F"/>
    <w:pPr>
      <w:tabs>
        <w:tab w:val="right" w:leader="dot" w:pos="8778"/>
      </w:tabs>
    </w:pPr>
    <w:rPr>
      <w:b/>
      <w:caps/>
      <w:noProof/>
    </w:rPr>
  </w:style>
  <w:style w:type="paragraph" w:styleId="TOC2">
    <w:name w:val="toc 2"/>
    <w:basedOn w:val="Normal"/>
    <w:next w:val="Normal"/>
    <w:rsid w:val="00412D4F"/>
    <w:pPr>
      <w:tabs>
        <w:tab w:val="right" w:leader="dot" w:pos="8778"/>
      </w:tabs>
      <w:ind w:left="482"/>
    </w:pPr>
    <w:rPr>
      <w:noProof/>
    </w:rPr>
  </w:style>
  <w:style w:type="paragraph" w:styleId="TOC3">
    <w:name w:val="toc 3"/>
    <w:basedOn w:val="Normal"/>
    <w:next w:val="Normal"/>
    <w:rsid w:val="00412D4F"/>
    <w:pPr>
      <w:ind w:left="482"/>
    </w:pPr>
  </w:style>
  <w:style w:type="paragraph" w:customStyle="1" w:styleId="PFNumLevel3">
    <w:name w:val="PF (Num) Level 3"/>
    <w:basedOn w:val="Normal"/>
    <w:rsid w:val="00412D4F"/>
    <w:pPr>
      <w:numPr>
        <w:ilvl w:val="2"/>
        <w:numId w:val="11"/>
      </w:numPr>
      <w:tabs>
        <w:tab w:val="left" w:pos="3697"/>
        <w:tab w:val="left" w:pos="4621"/>
        <w:tab w:val="left" w:pos="5545"/>
        <w:tab w:val="left" w:pos="6469"/>
        <w:tab w:val="left" w:pos="7394"/>
        <w:tab w:val="left" w:pos="8318"/>
        <w:tab w:val="right" w:pos="8789"/>
      </w:tabs>
    </w:pPr>
    <w:rPr>
      <w:snapToGrid w:val="0"/>
      <w:color w:val="auto"/>
    </w:rPr>
  </w:style>
  <w:style w:type="paragraph" w:customStyle="1" w:styleId="PFNumLevel4">
    <w:name w:val="PF (Num) Level 4"/>
    <w:basedOn w:val="Normal"/>
    <w:rsid w:val="00412D4F"/>
    <w:pPr>
      <w:numPr>
        <w:ilvl w:val="3"/>
        <w:numId w:val="11"/>
      </w:numPr>
      <w:tabs>
        <w:tab w:val="left" w:pos="1848"/>
        <w:tab w:val="left" w:pos="4621"/>
        <w:tab w:val="left" w:pos="5545"/>
        <w:tab w:val="left" w:pos="6469"/>
        <w:tab w:val="left" w:pos="7394"/>
        <w:tab w:val="left" w:pos="8318"/>
        <w:tab w:val="right" w:pos="8789"/>
      </w:tabs>
    </w:pPr>
    <w:rPr>
      <w:snapToGrid w:val="0"/>
      <w:color w:val="auto"/>
    </w:rPr>
  </w:style>
  <w:style w:type="paragraph" w:customStyle="1" w:styleId="SealingClausesMiscellaneous">
    <w:name w:val="Sealing Clauses (Miscellaneous)"/>
    <w:basedOn w:val="Normal"/>
    <w:rsid w:val="00412D4F"/>
  </w:style>
  <w:style w:type="paragraph" w:customStyle="1" w:styleId="PFOperativeProvisions">
    <w:name w:val="PF Operative Provisions"/>
    <w:basedOn w:val="HeadingA"/>
    <w:rsid w:val="00412D4F"/>
  </w:style>
  <w:style w:type="paragraph" w:customStyle="1" w:styleId="PFBackground">
    <w:name w:val="PF Background"/>
    <w:basedOn w:val="HeadingA"/>
    <w:next w:val="Normal"/>
    <w:rsid w:val="00412D4F"/>
  </w:style>
  <w:style w:type="paragraph" w:customStyle="1" w:styleId="PFBackgroundNum">
    <w:name w:val="PF Background (Num)"/>
    <w:basedOn w:val="Normal"/>
    <w:rsid w:val="00412D4F"/>
    <w:pPr>
      <w:numPr>
        <w:numId w:val="5"/>
      </w:numPr>
    </w:pPr>
  </w:style>
  <w:style w:type="paragraph" w:customStyle="1" w:styleId="PFNumLevel5">
    <w:name w:val="PF (Num) Level 5"/>
    <w:basedOn w:val="Normal"/>
    <w:rsid w:val="00412D4F"/>
    <w:pPr>
      <w:numPr>
        <w:ilvl w:val="4"/>
        <w:numId w:val="11"/>
      </w:numPr>
      <w:tabs>
        <w:tab w:val="left" w:pos="2773"/>
        <w:tab w:val="left" w:pos="3697"/>
        <w:tab w:val="left" w:pos="5545"/>
        <w:tab w:val="left" w:pos="6469"/>
        <w:tab w:val="left" w:pos="7394"/>
        <w:tab w:val="left" w:pos="8318"/>
        <w:tab w:val="right" w:pos="8789"/>
      </w:tabs>
    </w:pPr>
    <w:rPr>
      <w:snapToGrid w:val="0"/>
      <w:color w:val="auto"/>
    </w:rPr>
  </w:style>
  <w:style w:type="paragraph" w:customStyle="1" w:styleId="PFFrontPageAddress">
    <w:name w:val="PF Front Page Address"/>
    <w:basedOn w:val="Normal"/>
    <w:rsid w:val="00412D4F"/>
    <w:pPr>
      <w:jc w:val="center"/>
    </w:pPr>
  </w:style>
  <w:style w:type="paragraph" w:customStyle="1" w:styleId="Draft">
    <w:name w:val="Draft"/>
    <w:basedOn w:val="Normal"/>
    <w:rsid w:val="00412D4F"/>
    <w:pPr>
      <w:shd w:val="pct25" w:color="000000" w:fill="FFFFFF"/>
      <w:spacing w:before="0" w:after="0"/>
    </w:pPr>
    <w:rPr>
      <w:b/>
      <w:sz w:val="32"/>
    </w:rPr>
  </w:style>
  <w:style w:type="paragraph" w:customStyle="1" w:styleId="DraftDate">
    <w:name w:val="DraftDate"/>
    <w:basedOn w:val="Normal"/>
    <w:rsid w:val="00412D4F"/>
    <w:pPr>
      <w:shd w:val="pct25" w:color="000000" w:fill="FFFFFF"/>
      <w:spacing w:before="0" w:after="0"/>
    </w:pPr>
    <w:rPr>
      <w:noProof/>
      <w:sz w:val="28"/>
    </w:rPr>
  </w:style>
  <w:style w:type="paragraph" w:customStyle="1" w:styleId="PFQuotes">
    <w:name w:val="PF Quotes"/>
    <w:basedOn w:val="Normal"/>
    <w:rsid w:val="00412D4F"/>
    <w:pPr>
      <w:spacing w:before="60" w:after="60" w:line="240" w:lineRule="auto"/>
      <w:ind w:left="1848" w:right="924"/>
      <w:jc w:val="both"/>
    </w:pPr>
    <w:rPr>
      <w:snapToGrid w:val="0"/>
      <w:color w:val="auto"/>
      <w:sz w:val="20"/>
    </w:rPr>
  </w:style>
  <w:style w:type="paragraph" w:customStyle="1" w:styleId="PFCoverPage">
    <w:name w:val="PFCoverPage"/>
    <w:basedOn w:val="Normal"/>
    <w:rsid w:val="00412D4F"/>
    <w:pPr>
      <w:tabs>
        <w:tab w:val="left" w:pos="7938"/>
      </w:tabs>
      <w:jc w:val="center"/>
    </w:pPr>
    <w:rPr>
      <w:b/>
      <w:caps/>
      <w:sz w:val="28"/>
    </w:rPr>
  </w:style>
  <w:style w:type="paragraph" w:customStyle="1" w:styleId="PFParaNumLevel1">
    <w:name w:val="PF (ParaNum) Level 1"/>
    <w:basedOn w:val="Normal"/>
    <w:rsid w:val="00412D4F"/>
    <w:pPr>
      <w:numPr>
        <w:numId w:val="7"/>
      </w:numPr>
    </w:pPr>
  </w:style>
  <w:style w:type="paragraph" w:customStyle="1" w:styleId="PFParaNumLevel2">
    <w:name w:val="PF (ParaNum) Level 2"/>
    <w:basedOn w:val="Normal"/>
    <w:rsid w:val="00412D4F"/>
    <w:pPr>
      <w:numPr>
        <w:ilvl w:val="1"/>
        <w:numId w:val="7"/>
      </w:numPr>
    </w:pPr>
  </w:style>
  <w:style w:type="paragraph" w:customStyle="1" w:styleId="PFParaNumLevel3">
    <w:name w:val="PF (ParaNum) Level 3"/>
    <w:basedOn w:val="Normal"/>
    <w:rsid w:val="00412D4F"/>
    <w:pPr>
      <w:numPr>
        <w:ilvl w:val="2"/>
        <w:numId w:val="7"/>
      </w:numPr>
    </w:pPr>
  </w:style>
  <w:style w:type="paragraph" w:customStyle="1" w:styleId="PFParaNumLevel4">
    <w:name w:val="PF (ParaNum) Level 4"/>
    <w:basedOn w:val="Normal"/>
    <w:rsid w:val="00412D4F"/>
    <w:pPr>
      <w:numPr>
        <w:ilvl w:val="3"/>
        <w:numId w:val="7"/>
      </w:numPr>
    </w:pPr>
  </w:style>
  <w:style w:type="paragraph" w:customStyle="1" w:styleId="PFParaNumLevel5">
    <w:name w:val="PF (ParaNum) Level 5"/>
    <w:basedOn w:val="Normal"/>
    <w:rsid w:val="00412D4F"/>
    <w:pPr>
      <w:numPr>
        <w:ilvl w:val="4"/>
        <w:numId w:val="7"/>
      </w:numPr>
    </w:pPr>
  </w:style>
  <w:style w:type="paragraph" w:customStyle="1" w:styleId="Heading2A">
    <w:name w:val="Heading 2A"/>
    <w:basedOn w:val="Heading2"/>
    <w:next w:val="Normal"/>
    <w:rsid w:val="00412D4F"/>
  </w:style>
  <w:style w:type="paragraph" w:customStyle="1" w:styleId="Heading1A">
    <w:name w:val="Heading 1A"/>
    <w:basedOn w:val="Heading1"/>
    <w:next w:val="Normal"/>
    <w:rsid w:val="00412D4F"/>
    <w:pPr>
      <w:numPr>
        <w:numId w:val="8"/>
      </w:numPr>
    </w:pPr>
  </w:style>
  <w:style w:type="character" w:styleId="FollowedHyperlink">
    <w:name w:val="FollowedHyperlink"/>
    <w:rsid w:val="00412D4F"/>
    <w:rPr>
      <w:color w:val="800080"/>
      <w:u w:val="none"/>
    </w:rPr>
  </w:style>
  <w:style w:type="character" w:styleId="Hyperlink">
    <w:name w:val="Hyperlink"/>
    <w:rsid w:val="00412D4F"/>
    <w:rPr>
      <w:color w:val="0000FF"/>
      <w:u w:val="none"/>
    </w:rPr>
  </w:style>
  <w:style w:type="paragraph" w:customStyle="1" w:styleId="PFNumLevel1">
    <w:name w:val="PF (Num) Level 1"/>
    <w:basedOn w:val="Normal"/>
    <w:rsid w:val="00412D4F"/>
    <w:pPr>
      <w:numPr>
        <w:numId w:val="11"/>
      </w:numPr>
      <w:tabs>
        <w:tab w:val="right" w:pos="7513"/>
        <w:tab w:val="left" w:pos="8318"/>
      </w:tabs>
    </w:pPr>
    <w:rPr>
      <w:snapToGrid w:val="0"/>
      <w:color w:val="auto"/>
    </w:rPr>
  </w:style>
  <w:style w:type="paragraph" w:styleId="BodyText">
    <w:name w:val="Body Text"/>
    <w:basedOn w:val="Normal"/>
    <w:pPr>
      <w:spacing w:line="264" w:lineRule="auto"/>
    </w:pPr>
    <w:rPr>
      <w:b/>
      <w:bCs/>
      <w:i/>
      <w:iCs/>
      <w:snapToGrid w:val="0"/>
      <w:color w:val="auto"/>
      <w:sz w:val="24"/>
      <w:lang w:val="en-NZ"/>
    </w:rPr>
  </w:style>
  <w:style w:type="paragraph" w:customStyle="1" w:styleId="PFSingleSpacing">
    <w:name w:val="PF Single Spacing"/>
    <w:basedOn w:val="Normal"/>
    <w:rsid w:val="00412D4F"/>
    <w:pPr>
      <w:spacing w:line="240" w:lineRule="auto"/>
    </w:pPr>
    <w:rPr>
      <w:snapToGrid w:val="0"/>
      <w:color w:val="auto"/>
    </w:rPr>
  </w:style>
  <w:style w:type="paragraph" w:customStyle="1" w:styleId="PFDashLevel1">
    <w:name w:val="PF Dash Level 1"/>
    <w:basedOn w:val="Normal"/>
    <w:rsid w:val="00412D4F"/>
    <w:pPr>
      <w:numPr>
        <w:numId w:val="2"/>
      </w:numPr>
    </w:pPr>
    <w:rPr>
      <w:snapToGrid w:val="0"/>
      <w:color w:val="auto"/>
    </w:rPr>
  </w:style>
  <w:style w:type="paragraph" w:customStyle="1" w:styleId="PFDashLevel2">
    <w:name w:val="PF Dash Level 2"/>
    <w:basedOn w:val="Normal"/>
    <w:rsid w:val="00412D4F"/>
    <w:pPr>
      <w:numPr>
        <w:numId w:val="3"/>
      </w:numPr>
    </w:pPr>
    <w:rPr>
      <w:snapToGrid w:val="0"/>
      <w:color w:val="auto"/>
    </w:rPr>
  </w:style>
  <w:style w:type="paragraph" w:customStyle="1" w:styleId="PFDashLevel3">
    <w:name w:val="PF Dash Level 3"/>
    <w:basedOn w:val="Normal"/>
    <w:rsid w:val="00412D4F"/>
    <w:pPr>
      <w:numPr>
        <w:numId w:val="4"/>
      </w:numPr>
    </w:pPr>
    <w:rPr>
      <w:snapToGrid w:val="0"/>
      <w:color w:val="auto"/>
    </w:rPr>
  </w:style>
  <w:style w:type="paragraph" w:customStyle="1" w:styleId="PFDashMargin">
    <w:name w:val="PF Dash Margin"/>
    <w:basedOn w:val="Normal"/>
    <w:rsid w:val="00412D4F"/>
    <w:pPr>
      <w:numPr>
        <w:numId w:val="1"/>
      </w:numPr>
    </w:pPr>
    <w:rPr>
      <w:snapToGrid w:val="0"/>
      <w:color w:val="auto"/>
    </w:rPr>
  </w:style>
  <w:style w:type="paragraph" w:customStyle="1" w:styleId="Normal-1Line">
    <w:name w:val="Normal - 1 Line"/>
    <w:basedOn w:val="Normal"/>
    <w:pPr>
      <w:spacing w:before="0" w:after="0"/>
    </w:pPr>
    <w:rPr>
      <w:color w:val="auto"/>
      <w:lang w:val="en-GB"/>
    </w:rPr>
  </w:style>
  <w:style w:type="paragraph" w:styleId="BodyText2">
    <w:name w:val="Body Text 2"/>
    <w:basedOn w:val="Normal"/>
    <w:pPr>
      <w:spacing w:before="0" w:after="0"/>
    </w:pPr>
    <w:rPr>
      <w:i/>
      <w:color w:val="auto"/>
      <w:lang w:val="en-GB"/>
    </w:rPr>
  </w:style>
  <w:style w:type="character" w:styleId="PageNumber">
    <w:name w:val="page number"/>
    <w:rsid w:val="00412D4F"/>
  </w:style>
  <w:style w:type="paragraph" w:customStyle="1" w:styleId="PFNumLevel6">
    <w:name w:val="PF (Num) Level 6"/>
    <w:basedOn w:val="PFNumLevel4"/>
    <w:rsid w:val="00412D4F"/>
    <w:pPr>
      <w:numPr>
        <w:ilvl w:val="5"/>
      </w:numPr>
    </w:pPr>
  </w:style>
  <w:style w:type="paragraph" w:customStyle="1" w:styleId="PFParaNumLevel6">
    <w:name w:val="PF (ParaNum) Level 6"/>
    <w:basedOn w:val="PFParaNumLevel4"/>
    <w:rsid w:val="00412D4F"/>
    <w:pPr>
      <w:numPr>
        <w:ilvl w:val="5"/>
      </w:numPr>
    </w:pPr>
  </w:style>
  <w:style w:type="character" w:customStyle="1" w:styleId="Heading1Char">
    <w:name w:val="Heading 1 Char"/>
    <w:link w:val="Heading1"/>
    <w:rsid w:val="00412D4F"/>
    <w:rPr>
      <w:b/>
      <w:caps/>
      <w:snapToGrid w:val="0"/>
      <w:kern w:val="24"/>
      <w:sz w:val="22"/>
      <w:lang w:val="en-AU" w:eastAsia="en-US"/>
    </w:rPr>
  </w:style>
  <w:style w:type="character" w:customStyle="1" w:styleId="Heading2Char">
    <w:name w:val="Heading 2 Char"/>
    <w:link w:val="Heading2"/>
    <w:rsid w:val="00412D4F"/>
    <w:rPr>
      <w:b/>
      <w:snapToGrid w:val="0"/>
      <w:sz w:val="22"/>
      <w:lang w:val="en-AU" w:eastAsia="en-US"/>
    </w:rPr>
  </w:style>
  <w:style w:type="character" w:customStyle="1" w:styleId="Heading3Char">
    <w:name w:val="Heading 3 Char"/>
    <w:link w:val="Heading3"/>
    <w:rsid w:val="00412D4F"/>
    <w:rPr>
      <w:b/>
      <w:color w:val="000000"/>
      <w:sz w:val="22"/>
      <w:lang w:val="en-AU" w:eastAsia="en-US"/>
    </w:rPr>
  </w:style>
  <w:style w:type="character" w:customStyle="1" w:styleId="Heading4Char">
    <w:name w:val="Heading 4 Char"/>
    <w:link w:val="Heading4"/>
    <w:rsid w:val="00412D4F"/>
    <w:rPr>
      <w:b/>
      <w:i/>
      <w:color w:val="000000"/>
      <w:sz w:val="22"/>
      <w:lang w:val="en-AU" w:eastAsia="en-US"/>
    </w:rPr>
  </w:style>
  <w:style w:type="character" w:customStyle="1" w:styleId="Heading5Char">
    <w:name w:val="Heading 5 Char"/>
    <w:link w:val="Heading5"/>
    <w:rsid w:val="00412D4F"/>
    <w:rPr>
      <w:color w:val="000000"/>
      <w:sz w:val="22"/>
      <w:lang w:val="en-AU" w:eastAsia="en-US"/>
    </w:rPr>
  </w:style>
  <w:style w:type="character" w:customStyle="1" w:styleId="Heading6Char">
    <w:name w:val="Heading 6 Char"/>
    <w:link w:val="Heading6"/>
    <w:rsid w:val="00412D4F"/>
    <w:rPr>
      <w:color w:val="000000"/>
      <w:sz w:val="22"/>
      <w:lang w:val="en-AU" w:eastAsia="en-US"/>
    </w:rPr>
  </w:style>
  <w:style w:type="character" w:customStyle="1" w:styleId="Heading7Char">
    <w:name w:val="Heading 7 Char"/>
    <w:link w:val="Heading7"/>
    <w:rsid w:val="00412D4F"/>
    <w:rPr>
      <w:color w:val="000000"/>
      <w:sz w:val="22"/>
      <w:lang w:val="en-AU" w:eastAsia="en-US"/>
    </w:rPr>
  </w:style>
  <w:style w:type="character" w:customStyle="1" w:styleId="Heading8Char">
    <w:name w:val="Heading 8 Char"/>
    <w:link w:val="Heading8"/>
    <w:rsid w:val="00412D4F"/>
    <w:rPr>
      <w:b/>
      <w:snapToGrid w:val="0"/>
      <w:kern w:val="24"/>
      <w:sz w:val="22"/>
      <w:lang w:val="en-AU" w:eastAsia="en-US"/>
    </w:rPr>
  </w:style>
  <w:style w:type="character" w:customStyle="1" w:styleId="Heading9Char">
    <w:name w:val="Heading 9 Char"/>
    <w:link w:val="Heading9"/>
    <w:rsid w:val="00412D4F"/>
    <w:rPr>
      <w:b/>
      <w:caps/>
      <w:snapToGrid w:val="0"/>
      <w:kern w:val="24"/>
      <w:sz w:val="22"/>
      <w:lang w:val="en-AU" w:eastAsia="en-US"/>
    </w:rPr>
  </w:style>
  <w:style w:type="paragraph" w:customStyle="1" w:styleId="PFSignatures-DeedNZ">
    <w:name w:val="PF Signatures - Deed (NZ)"/>
    <w:basedOn w:val="Normal"/>
    <w:rsid w:val="00C3697B"/>
    <w:pPr>
      <w:keepNext/>
      <w:spacing w:before="400" w:after="0"/>
    </w:pPr>
    <w:rPr>
      <w:rFonts w:ascii="Arial" w:hAnsi="Arial" w:cs="Arial"/>
      <w:color w:val="auto"/>
      <w:sz w:val="21"/>
      <w:szCs w:val="24"/>
      <w:lang w:val="en-US"/>
    </w:rPr>
  </w:style>
  <w:style w:type="paragraph" w:customStyle="1" w:styleId="PFSignatures-AgreementNZ">
    <w:name w:val="PF Signatures - Agreement (NZ)"/>
    <w:basedOn w:val="Normal"/>
    <w:rsid w:val="00C3697B"/>
    <w:pPr>
      <w:keepNext/>
      <w:spacing w:before="400" w:after="0"/>
    </w:pPr>
    <w:rPr>
      <w:rFonts w:ascii="Arial" w:hAnsi="Arial" w:cs="Arial"/>
      <w:color w:val="auto"/>
      <w:sz w:val="21"/>
      <w:szCs w:val="24"/>
      <w:lang w:val="en-US"/>
    </w:rPr>
  </w:style>
  <w:style w:type="table" w:styleId="TableGrid">
    <w:name w:val="Table Grid"/>
    <w:basedOn w:val="TableNormal"/>
    <w:rsid w:val="00152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85D03"/>
    <w:pPr>
      <w:spacing w:before="0" w:after="0" w:line="240" w:lineRule="auto"/>
    </w:pPr>
    <w:rPr>
      <w:rFonts w:ascii="Tahoma" w:hAnsi="Tahoma" w:cs="Tahoma"/>
      <w:sz w:val="16"/>
      <w:szCs w:val="16"/>
    </w:rPr>
  </w:style>
  <w:style w:type="character" w:customStyle="1" w:styleId="BalloonTextChar">
    <w:name w:val="Balloon Text Char"/>
    <w:link w:val="BalloonText"/>
    <w:rsid w:val="00985D03"/>
    <w:rPr>
      <w:rFonts w:ascii="Tahoma" w:hAnsi="Tahoma" w:cs="Tahoma"/>
      <w:color w:val="000000"/>
      <w:sz w:val="16"/>
      <w:szCs w:val="1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20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yr\Downloads\5AM%20Capital%20Wholesale%20Certificate%20Template%20-%20NZ%20Self%20Certif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16742-E00C-483D-B6BA-BD5F3CC0C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5AM Capital Wholesale Certificate Template - NZ Self Certification</Template>
  <TotalTime>0</TotalTime>
  <Pages>6</Pages>
  <Words>1323</Words>
  <Characters>7545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[Name of company] Limited</vt:lpstr>
    </vt:vector>
  </TitlesOfParts>
  <Company>DLA Piper New Zealand</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Eligible Investor Certificate cl 41 Sch 1 FMCA DATE</dc:title>
  <dc:subject/>
  <dc:creator>Mary Rose Pepito</dc:creator>
  <cp:keywords>Certificate; Financial Markets Conduct Act 2013</cp:keywords>
  <dc:description/>
  <cp:lastModifiedBy>Mary Rose Pepito</cp:lastModifiedBy>
  <cp:revision>1</cp:revision>
  <cp:lastPrinted>2023-11-08T06:50:00Z</cp:lastPrinted>
  <dcterms:created xsi:type="dcterms:W3CDTF">2023-11-08T06:50:00Z</dcterms:created>
  <dcterms:modified xsi:type="dcterms:W3CDTF">2023-11-08T06:53:00Z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Footer">
    <vt:lpwstr>[TEMPLATE] Eligible Investor Certificate cl 41 Sch 1 FMCA {DATE}.dotx</vt:lpwstr>
  </property>
</Properties>
</file>